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3" w:lineRule="atLeast"/>
        <w:ind w:left="0" w:right="0" w:firstLine="420"/>
        <w:jc w:val="left"/>
        <w:rPr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3F3F5"/>
        </w:rPr>
        <w:t>体能测评项目和标准（男子组）</w:t>
      </w:r>
    </w:p>
    <w:tbl>
      <w:tblPr>
        <w:tblW w:w="74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7"/>
        <w:gridCol w:w="49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项 目</w:t>
            </w:r>
          </w:p>
        </w:tc>
        <w:tc>
          <w:tcPr>
            <w:tcW w:w="4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标 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10米×4往返跑</w:t>
            </w:r>
          </w:p>
        </w:tc>
        <w:tc>
          <w:tcPr>
            <w:tcW w:w="4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≤14〞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1000米跑</w:t>
            </w:r>
          </w:p>
        </w:tc>
        <w:tc>
          <w:tcPr>
            <w:tcW w:w="4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≤5ˊ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纵跳摸高</w:t>
            </w:r>
          </w:p>
        </w:tc>
        <w:tc>
          <w:tcPr>
            <w:tcW w:w="4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≥255厘米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37BAF"/>
    <w:rsid w:val="42937BA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2018-06-15T08:01:00Z</dcterms:created>
  <dc:creator>ASUS</dc:creator>
  <cp:lastModifiedBy>ASUS</cp:lastModifiedBy>
  <dcterms:modified xsi:type="dcterms:W3CDTF">2018-06-15T08:01:28Z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