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10" w:tblpY="60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2"/>
        <w:gridCol w:w="3341"/>
        <w:gridCol w:w="1170"/>
        <w:gridCol w:w="1136"/>
        <w:gridCol w:w="2721"/>
      </w:tblGrid>
      <w:tr w:rsidR="004E5CF3" w:rsidTr="006B1613">
        <w:trPr>
          <w:trHeight w:val="1039"/>
        </w:trPr>
        <w:tc>
          <w:tcPr>
            <w:tcW w:w="9180" w:type="dxa"/>
            <w:gridSpan w:val="5"/>
            <w:vAlign w:val="center"/>
          </w:tcPr>
          <w:p w:rsidR="004E5CF3" w:rsidRDefault="004E5CF3" w:rsidP="006B1613">
            <w:pPr>
              <w:widowControl/>
              <w:spacing w:line="0" w:lineRule="atLeast"/>
              <w:jc w:val="left"/>
              <w:rPr>
                <w:rFonts w:ascii="方正小标宋_GBK" w:eastAsia="方正小标宋_GBK" w:hAnsi="宋体" w:cs="方正小标宋_GBK" w:hint="eastAsia"/>
                <w:kern w:val="0"/>
                <w:sz w:val="36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附件2：</w:t>
            </w:r>
          </w:p>
          <w:p w:rsidR="004E5CF3" w:rsidRDefault="004E5CF3" w:rsidP="006B1613">
            <w:pPr>
              <w:widowControl/>
              <w:spacing w:line="0" w:lineRule="atLeast"/>
              <w:jc w:val="center"/>
              <w:rPr>
                <w:rFonts w:ascii="方正小标宋_GBK" w:eastAsia="方正小标宋_GBK" w:hAnsi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方正小标宋_GBK" w:hint="eastAsia"/>
                <w:kern w:val="0"/>
                <w:sz w:val="36"/>
                <w:szCs w:val="36"/>
              </w:rPr>
              <w:t>广州市天河区食品药品监督管理局</w:t>
            </w:r>
            <w:r>
              <w:rPr>
                <w:rFonts w:ascii="方正小标宋_GBK" w:eastAsia="方正小标宋_GBK" w:hAnsi="宋体" w:cs="方正小标宋_GBK"/>
                <w:kern w:val="0"/>
                <w:sz w:val="36"/>
                <w:szCs w:val="36"/>
              </w:rPr>
              <w:t>201</w:t>
            </w:r>
            <w:r>
              <w:rPr>
                <w:rFonts w:ascii="方正小标宋_GBK" w:eastAsia="方正小标宋_GBK" w:hAnsi="宋体" w:cs="方正小标宋_GBK" w:hint="eastAsia"/>
                <w:kern w:val="0"/>
                <w:sz w:val="36"/>
                <w:szCs w:val="36"/>
              </w:rPr>
              <w:t>8年</w:t>
            </w:r>
          </w:p>
          <w:p w:rsidR="004E5CF3" w:rsidRDefault="004E5CF3" w:rsidP="006B1613">
            <w:pPr>
              <w:widowControl/>
              <w:spacing w:line="0" w:lineRule="atLeast"/>
              <w:jc w:val="center"/>
              <w:rPr>
                <w:rFonts w:ascii="方正小标宋_GBK" w:eastAsia="方正小标宋_GBK" w:hAnsi="宋体" w:cs="方正小标宋_GBK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方正小标宋_GBK" w:hint="eastAsia"/>
                <w:kern w:val="0"/>
                <w:sz w:val="36"/>
                <w:szCs w:val="36"/>
              </w:rPr>
              <w:t>公开招聘合同制编外协管员资格审查资料目录</w:t>
            </w:r>
          </w:p>
          <w:p w:rsidR="004E5CF3" w:rsidRDefault="004E5CF3" w:rsidP="006B1613">
            <w:pPr>
              <w:widowControl/>
              <w:spacing w:line="240" w:lineRule="atLeast"/>
              <w:jc w:val="center"/>
              <w:rPr>
                <w:rFonts w:ascii="方正小标宋_GBK" w:eastAsia="方正小标宋_GBK" w:hAnsi="宋体" w:cs="方正小标宋_GBK"/>
                <w:kern w:val="0"/>
                <w:sz w:val="20"/>
                <w:szCs w:val="20"/>
              </w:rPr>
            </w:pPr>
          </w:p>
        </w:tc>
      </w:tr>
      <w:tr w:rsidR="004E5CF3" w:rsidTr="006B1613">
        <w:trPr>
          <w:trHeight w:val="402"/>
        </w:trPr>
        <w:tc>
          <w:tcPr>
            <w:tcW w:w="4153" w:type="dxa"/>
            <w:gridSpan w:val="2"/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准考证号：</w:t>
            </w:r>
          </w:p>
        </w:tc>
      </w:tr>
      <w:tr w:rsidR="004E5CF3" w:rsidTr="006B1613">
        <w:trPr>
          <w:trHeight w:val="402"/>
        </w:trPr>
        <w:tc>
          <w:tcPr>
            <w:tcW w:w="4153" w:type="dxa"/>
            <w:gridSpan w:val="2"/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  <w:tc>
          <w:tcPr>
            <w:tcW w:w="1170" w:type="dxa"/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E5CF3" w:rsidTr="006B1613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E5CF3" w:rsidTr="006B1613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在报名系统中打印</w:t>
            </w:r>
          </w:p>
        </w:tc>
      </w:tr>
      <w:tr w:rsidR="004E5CF3" w:rsidTr="006B1613">
        <w:trPr>
          <w:trHeight w:val="489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vAlign w:val="bottom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5CF3" w:rsidTr="006B1613">
        <w:trPr>
          <w:trHeight w:val="51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双面复印</w:t>
            </w:r>
          </w:p>
        </w:tc>
      </w:tr>
      <w:tr w:rsidR="004E5CF3" w:rsidTr="006B1613">
        <w:trPr>
          <w:trHeight w:val="460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须有首页及本人页</w:t>
            </w:r>
          </w:p>
        </w:tc>
      </w:tr>
      <w:tr w:rsidR="004E5CF3" w:rsidTr="006B1613">
        <w:trPr>
          <w:trHeight w:val="53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5CF3" w:rsidTr="006B1613">
        <w:trPr>
          <w:trHeight w:val="51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无婚姻记录证明或计划生育证明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近三月内</w:t>
            </w:r>
          </w:p>
        </w:tc>
      </w:tr>
      <w:tr w:rsidR="004E5CF3" w:rsidTr="006B1613">
        <w:trPr>
          <w:trHeight w:val="579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无犯罪记录证明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（由户籍所在地公安机关出具）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近三月内</w:t>
            </w:r>
          </w:p>
        </w:tc>
      </w:tr>
      <w:tr w:rsidR="004E5CF3" w:rsidTr="006B1613">
        <w:trPr>
          <w:trHeight w:val="493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5CF3" w:rsidTr="006B1613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5CF3" w:rsidTr="006B1613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 w:rsidR="004E5CF3" w:rsidTr="006B1613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4E5CF3" w:rsidTr="006B1613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5CF3" w:rsidTr="006B1613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5CF3" w:rsidTr="006B1613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5CF3" w:rsidTr="006B1613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4E5CF3" w:rsidTr="006B1613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4E5CF3" w:rsidTr="006B1613">
        <w:trPr>
          <w:trHeight w:val="375"/>
        </w:trPr>
        <w:tc>
          <w:tcPr>
            <w:tcW w:w="9180" w:type="dxa"/>
            <w:gridSpan w:val="5"/>
            <w:vAlign w:val="center"/>
          </w:tcPr>
          <w:p w:rsidR="004E5CF3" w:rsidRDefault="004E5CF3" w:rsidP="006B1613">
            <w:pPr>
              <w:widowControl/>
              <w:jc w:val="left"/>
              <w:rPr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仿宋_GB2312" w:hint="eastAsia"/>
                <w:b/>
                <w:bCs/>
                <w:color w:val="FF0000"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rFonts w:ascii="宋体" w:cs="宋体"/>
                <w:b/>
                <w:bCs/>
                <w:color w:val="FF0000"/>
                <w:kern w:val="0"/>
                <w:sz w:val="22"/>
                <w:szCs w:val="22"/>
              </w:rPr>
              <w:t>,</w:t>
            </w:r>
            <w:r>
              <w:rPr>
                <w:rFonts w:ascii="宋体" w:hAnsi="宋体" w:cs="仿宋_GB2312" w:hint="eastAsia"/>
                <w:b/>
                <w:bCs/>
                <w:color w:val="FF0000"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4E5CF3" w:rsidTr="006B1613">
        <w:trPr>
          <w:trHeight w:val="375"/>
        </w:trPr>
        <w:tc>
          <w:tcPr>
            <w:tcW w:w="9180" w:type="dxa"/>
            <w:gridSpan w:val="5"/>
            <w:vAlign w:val="center"/>
          </w:tcPr>
          <w:p w:rsidR="004E5CF3" w:rsidRDefault="004E5CF3" w:rsidP="006B1613"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仿宋_GB2312" w:hint="eastAsia"/>
                <w:b/>
                <w:bCs/>
                <w:color w:val="FF0000"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4E5CF3" w:rsidRDefault="004E5CF3" w:rsidP="006B1613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  <w:p w:rsidR="004E5CF3" w:rsidRDefault="004E5CF3" w:rsidP="006B1613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4E5CF3" w:rsidRDefault="004E5CF3" w:rsidP="006B1613"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                         201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 xml:space="preserve">                                                </w:t>
            </w:r>
          </w:p>
        </w:tc>
      </w:tr>
    </w:tbl>
    <w:p w:rsidR="00E11F6A" w:rsidRPr="004E5CF3" w:rsidRDefault="00E11F6A">
      <w:bookmarkStart w:id="0" w:name="_GoBack"/>
      <w:bookmarkEnd w:id="0"/>
    </w:p>
    <w:sectPr w:rsidR="00E11F6A" w:rsidRPr="004E5CF3">
      <w:footerReference w:type="default" r:id="rId4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5CF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3C"/>
    <w:rsid w:val="004E5CF3"/>
    <w:rsid w:val="00E11F6A"/>
    <w:rsid w:val="00E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13DBA-87F7-4A71-B010-8D9F22CE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5C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E5CF3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2018-06-25T07:53:00Z</dcterms:created>
  <dcterms:modified xsi:type="dcterms:W3CDTF">2018-06-25T07:53:00Z</dcterms:modified>
</cp:coreProperties>
</file>