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 w:eastAsia="宋体" w:cs="宋体"/>
          <w:lang w:val="en-US" w:eastAsia="zh-CN"/>
        </w:rPr>
        <w:t>2018年</w:t>
      </w:r>
      <w:r>
        <w:rPr>
          <w:rFonts w:hint="eastAsia" w:ascii="宋体" w:hAnsi="宋体" w:eastAsia="宋体" w:cs="宋体"/>
          <w:lang w:eastAsia="zh-CN"/>
        </w:rPr>
        <w:t>河南省洛阳市教师招聘考试模拟试卷（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注意事项：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．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本试卷共有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道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题，满分100分，答题时间1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0分钟。</w:t>
      </w:r>
    </w:p>
    <w:p>
      <w:pPr>
        <w:pageBreakBefore w:val="0"/>
        <w:widowControl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．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在答题前，必须将自己的姓名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准考证号填写在答题纸及试卷规定的位置上，所有试题都填在答题纸上作答，在试卷上答题无效。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eastAsia="zh-CN"/>
        </w:rPr>
        <w:t>．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</w:rPr>
        <w:t>考试结束后，考生应将全部试卷和答题纸一并交回，不准带出考场。</w:t>
      </w:r>
    </w:p>
    <w:tbl>
      <w:tblPr>
        <w:tblStyle w:val="12"/>
        <w:tblW w:w="4755" w:type="dxa"/>
        <w:jc w:val="center"/>
        <w:tblInd w:w="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39"/>
        <w:gridCol w:w="126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题号</w:t>
            </w:r>
          </w:p>
        </w:tc>
        <w:tc>
          <w:tcPr>
            <w:tcW w:w="10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12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</w:t>
            </w:r>
          </w:p>
        </w:tc>
        <w:tc>
          <w:tcPr>
            <w:tcW w:w="12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03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bookmarkEnd w:id="0"/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</w:p>
    <w:p>
      <w:pPr>
        <w:pStyle w:val="4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一、单项选择题（每小题的备选答案中只有一项符合题意，请把正确答案的代码填写在答题纸相应问题。本题共</w:t>
      </w:r>
      <w:r>
        <w:rPr>
          <w:rFonts w:hint="eastAsia" w:ascii="宋体" w:hAnsi="宋体" w:eastAsia="宋体" w:cs="宋体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highlight w:val="none"/>
        </w:rPr>
        <w:t>0小题，每小题</w:t>
      </w:r>
      <w:r>
        <w:rPr>
          <w:rFonts w:hint="eastAsia" w:ascii="宋体" w:hAnsi="宋体" w:cs="宋体"/>
          <w:highlight w:val="none"/>
          <w:lang w:val="en-US" w:eastAsia="zh-CN"/>
        </w:rPr>
        <w:t>0.8</w:t>
      </w:r>
      <w:r>
        <w:rPr>
          <w:rFonts w:hint="eastAsia" w:ascii="宋体" w:hAnsi="宋体" w:eastAsia="宋体" w:cs="宋体"/>
          <w:highlight w:val="none"/>
        </w:rPr>
        <w:t>分，共</w:t>
      </w:r>
      <w:r>
        <w:rPr>
          <w:rFonts w:hint="eastAsia" w:ascii="宋体" w:hAnsi="宋体" w:cs="宋体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highlight w:val="none"/>
        </w:rPr>
        <w:t>0分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highlight w:val="none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1．最早主张儿童心理发展规律进行分阶段的是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苏格拉底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柏拉图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亚里士多德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拉伯雷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．下列说法错误的是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《大教学论》是夸美纽斯的重要著作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杜威教育思想是儿童中心地位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荀子是“外铄论”的代表人物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皮亚杰提出了“最近发展区”的概念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．决定教育性质和受教育权的社会因素是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文化因素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政治因素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生产力水平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人口因素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．对儿童身心发展起主导作用的因素是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教育因素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家庭因素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环境因素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主观因素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．进行德育时要有一定的理想性和方向性，以指导学生向正确的方向发展，这体现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导向性原则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尊重学生与严格要求学生相结合原则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疏导性原则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 xml:space="preserve"> 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因材施教原则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．在课外活动中，教师处于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主导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启发指导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辅助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领导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7．天空出现朝霞就会下雨，出现晚霞就会放晴，人们由此得出“朝霞不出门，晚霞行千里”的结论，这主要体现了思维的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间接性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抽象性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概括性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稳定性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．小明的写作、唱歌测验得到的成绩不高，但是跳舞的成绩却非常出色。根据加德纳的多元智力观，小明具备较高的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语言智力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空间智力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身体—运动智力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自然观察者智力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．小学生记拼音常用具体的事物来帮助自己记忆，比如m就像两个门洞，h就像一把椅子，这种学习策略属于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复述策略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资源管理策略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组织策略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精细加工策略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．“自由联想”或“触景生情”引起的回忆是一种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有意回忆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无意回忆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直接回忆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追忆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．教育学，心理学知识属于教师的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本体性知识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相关性知识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经验性知识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条件性知识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2．教师编写的教案属于（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学期计划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课时计划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单元教学计划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学年计划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．新课程改革倡导的教学评价是（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激励性评价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甄别性评价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绝对性评价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研究性评价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．当代教学方法改革的最主要趋势是（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发挥教师的主导作用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强调新技术的使用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学生的主体作用的发挥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教学环境的优化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．王老师根据学生的特点，有针对性地确定教学内容，自主组织课堂教学，开展教学改革。王老师使用了教师的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教育教学权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科学研究权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民主管理权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管理学生权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．教学方法现代化最为明显的标志是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自动教学器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程序教学器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电视、电影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计算机辅助教学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．（  ）注重拓展学生知识与能力、开阔学生的知识视野、发展学生各种不同的特殊能力。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拓展型课程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实践型课程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研究型课程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工具型课程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．新课程理念下的教学过程是（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师生交往、积极互动、共同发展的过程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课程传递和执行的过程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教与学的过程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知识传递和学生发展的过程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．有关教育目的的个人中心论说法正确的是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主张教育目的要根据社会需要来确定，个人只是教育加工的原料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教育的目的在于把受教育者培养成符合社会准则的公民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代表人物有法国社会学家涂尔干、德国教育学家凯兴斯泰纳和哲学家托普尔等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认为个人价值高于社会价值，社会只有在有助于个人的发展时才有价值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0．依照我国《教师法》第十四条规定，丧失教师资格的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3年内不得重新申请教师资格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不能重新取得教师资格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5年内不得重新申请教师资格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10年内不得重新申请教师资格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1．美国心理学家孟禄认为，模仿心理是教育的基础，这一学说有其合理的一面，但模仿心理说抹杀了教育的社会性和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遗传性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自然性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目的性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获得性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．“夫子循循善诱人，博我以文，约我以礼，欲罢不能”中突出的德育原则是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发扬积极因素和克服消极因素的原则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一致性和连贯性相结合的原则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方向性和现实性相结合的原则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说理疏导和纪律约束相结合的原则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．班级管理的基本功能是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运用教学技术手段精心设计各种不同教学活动，提高学习效率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维持班级秩序，形成良好班风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帮助学生成为学习自主，生活自理，工作自治的人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进行社会角色的学习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．讲授法的不足之处在于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不利于教师树立权威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不利于学生在短时间获得系统知识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不利于教师面向单个学生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不利于学生主动学习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．有些学生虽然知道道德规范，也愿意遵守，但却受个人欲望的支配，不能抗拒诱惑因素，结果干出了违反道德规范的事。其主要原因是这些学生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缺乏正确的道德认识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缺乏良好的情感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道德意志薄弱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没有掌握正确的道德行为方式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．一切高级心理活动产生的基础是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思维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记忆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认知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感觉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．人在感知、记忆、思维等认识的过程中所表现出来的习惯化了的行为方式是 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个体对现实态度的性格特征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个体性格的情绪特征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个体性格的理智特征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个体性格的意志特征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．在教“鱼”的概念时，用鲫鱼、草鱼说明“终生生活在水中，用鳃呼吸”是“鱼”这一概念的本质特征。这是适当地运用了 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反例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正例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概念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定义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．根据布卢姆的目标分类学中关于认知目标的层次，可以把课堂提问划分为六种类型，其中 （  ）是最高层次的提问。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回忆提问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理解提问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应用提问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评价提问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．若问小明“为什么偷东西是不对的？”他的回答是“抓住了会挨打”。据此可以判断小明的道德认识发展处于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前习俗水平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习俗水平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后习俗水平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准习俗水平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．课堂教学效率的高低取决于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三大要素的相互协调。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教师、学生、教学策略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教师、学生、课堂情境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教师、教学设备、学生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教师、学生、纪律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．冬天上课，某学生既怕冷不想起床，又怕受到批判，由此产生的冲突时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双趋冲突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双避冲突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趋避冲突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多重趋避冲突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．电影是使一系列静止的拷贝画面连贯起来，前一幅画面的印象还没消失，下一幅画面又出现在视觉中，使观众在银幕上看上活动的人物、车辆等场景，这是利用了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后像的作用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适应的作用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对比的作用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联觉的作用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．创造性与智力的关系主要体现在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高智商一定具有创造性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高智商是高创造性的充分且必要条件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低智商也可能具有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高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创造性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高智商是高创造性的必要非充分条件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．“水下击靶”实验是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的证据。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形式训练说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相同要素说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概括说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关系转换说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．“嗯，我懂!”、“我能体会!”“原来如此!”，采用如此之类的语言与学生开展的评估性会谈属于会谈的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倾听技术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面质技术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询问技术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鼓励技术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．心理学家（  ）提出把学习分为八个阶段，即动机阶段，领会阶段，习得阶段，保持阶段，回忆阶段，操作阶段，反馈阶段。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加涅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奥苏贝尔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伊利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布鲁纳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．现在我国主要的授课形式，课堂大部分时间仍然是教师讲授为主，这种授课模式所采用的语言形式是（  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言语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对话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独白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书面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内部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．如果一个学生不敢拒绝别人的无理要求，不敢表示自己的不满情绪，与同学发生矛盾时不敢正面解决问题，而是哭着找老师。对待这样的学生，应采取的辅导方法是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放松训练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代币奖励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系统脱敏法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肯定性训练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．学生考试之后对试卷进行查漏补缺的检查和反馈属于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组织策略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计划策略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监控策略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调节策略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．（  ）是衡量一个测验正确性的重要指标，即一个测验能够测量出所要测量的东西的程度。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信度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效度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难度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区分度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小李大学毕业之际有两种选择：一是当中学教师，当教师工作很稳定．压力较小，但工资收入低；二是去外资企业做职员，做职员工资收入较高，但工作压力大．风险大。小李不知道该如何选择才好？”在上述材料中，小李所面临的动机冲突为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双趋冲突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双避冲突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趋避冲突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多重趋避冲突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．倾向于整个事物问题进行内隐的感知领悟的思维形式是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直觉思维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逻辑思维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形象思维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聚合思维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．学习一种新材料时，运用联想、假借意义帮助记忆的方法称为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语义联想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视觉想象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关键语法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谐音联想法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．李老师用一套试卷对程度相当的两个班级进行测试，学生的成绩分布基本一致，这说明此试卷具有较好的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难度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效度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信度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区分度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．小张是新入职教师，最近学校要对其进行评价，判断小张是否胜任本职工作的最基本的条件是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教师的体质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教师的年龄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教师的能力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教师的素养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．学习策略的不同会导致学习质量，学习效果的不同。能最大限度帮助理解知识结构复杂性的学习策略是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再认策略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目标策略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计划策略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意义策略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．班规是学生自我管理的重要制度，主要涉及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学习 纪律 健康 着装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学习 健康 出勤 卫生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学习 纪律 着装 卫生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学习 纪律 出勤 卫生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．在学校里，建立良好的师生关系的基本条件是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真诚，同理心，深切的了解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真诚，接纳与信任，同理心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真诚，接纳与信任，深切的了解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同理心，接纳与信任，深切的了解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．布鲁姆教育目标分类系统中教育目标分为认识，情感，动作技能三大领域，情感领域的教育目标根据价值内心程度分为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接受，反应，形成价值观，组成价值观系统和价值观体系个性化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知觉，模仿，操作，准确，连贯和习惯化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知识，领会，应用，分析，综合和评价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接受，反应，形成价值观，知觉和模仿</w:t>
      </w:r>
    </w:p>
    <w:p>
      <w:pPr>
        <w:pStyle w:val="4"/>
        <w:rPr>
          <w:rFonts w:hint="eastAsia"/>
          <w:highlight w:val="none"/>
        </w:rPr>
      </w:pPr>
      <w:r>
        <w:rPr>
          <w:rFonts w:hint="eastAsia"/>
          <w:highlight w:val="none"/>
        </w:rPr>
        <w:t>二、多项选择题（每小题的备选答案中，至少有两项符合题意，请把正确选项的代码填写在答题纸相应位置。多选、少选、错选、不选均不得分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本题共</w:t>
      </w:r>
      <w:r>
        <w:rPr>
          <w:rFonts w:hint="eastAsia"/>
          <w:highlight w:val="none"/>
          <w:lang w:val="en-US" w:eastAsia="zh-CN"/>
        </w:rPr>
        <w:t>25</w:t>
      </w:r>
      <w:r>
        <w:rPr>
          <w:rFonts w:hint="eastAsia"/>
          <w:highlight w:val="none"/>
        </w:rPr>
        <w:t>小题，每题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分，共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0分。）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．从根本上看，贯穿教育活动的基本矛盾、基本规律是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教育与社会发展之间的矛盾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教育与自然之间的矛盾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教育与课程之间的矛盾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教育与人的身心发展的矛盾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．便于因材施教的教学组织形式有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课堂教学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个别教学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问题教学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分组教学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．德育对智育、体育、美育的促进功能就其共性来看主要有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动机作用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方向作用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提升智慧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习惯和方法上的支持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．在活动式的教学理论体系中，下列表述正确的是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教师是顾问，咨询者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重视掌握知识的量，强调知识的积累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强调通过自我发现去掌握知识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重视对知识本身的兴趣和热爱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．一般情况下，教育方针的内容包括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教育制度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教育的服务方向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教育目的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实现教育目的的基本途径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．校园文化的核心是学校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文化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精神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环境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观念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．我国学校课程的具体表现形式有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教材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课程标准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课程计划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课外辅导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8．教学过程是一种特殊的认识过程，学生认识的特殊性表现在（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认识任务特殊——认识的间接性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认识对象特殊——认识的交往性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认识条件特殊——认识的教育性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认识方法特殊——有领导的认识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．说服法是进行德育的基本方法之一，运用说服法时注意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明确的目的性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以诚待人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注意时机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知识性趣味性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．教师在上课过程中发现学生有与学习无关的活动，比较合适的做法有（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暂停讲课，提问违纪学生的同桌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用语调变化提醒学生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边讲课边走到学生旁边并稍作停留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用眼神提醒学生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．班主任在班级管理中的领导影响力主要表现在（  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取权影响力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个性影响力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年龄影响力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职称影响力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．下列属于杜威实用主义教育学思想的是（  ）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教育即生活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教育即生长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做中学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生活即教育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3．布鲁纳认为学习是主动地形成认知结构，过程经历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获得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巩固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评价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．教学策略指教师设计的帮助达到教学目标的一切活动计划，其中以学生为主导的教学策略是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程序教学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发现教学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情景教学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合作教学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．青少年的人际关系呈现出的特点有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以亲子关系为主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朋友关系开始变得非常重要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在情感、行为、观点上与父母逐渐脱离，父母的榜样性作用开始弱化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开始评价老师的好坏，有自己喜欢或不喜欢的老师</w:t>
      </w:r>
    </w:p>
    <w:p>
      <w:pPr>
        <w:spacing w:line="360" w:lineRule="auto"/>
        <w:rPr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</w:t>
      </w:r>
      <w:r>
        <w:rPr>
          <w:rFonts w:hint="eastAsia"/>
          <w:highlight w:val="none"/>
        </w:rPr>
        <w:t>新课改倡导的学习方式是（）</w:t>
      </w:r>
    </w:p>
    <w:p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highlight w:val="none"/>
        </w:rPr>
        <w:t>自主学习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highlight w:val="none"/>
        </w:rPr>
        <w:t>探究学习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highlight w:val="none"/>
        </w:rPr>
        <w:t>合作学习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highlight w:val="none"/>
        </w:rPr>
        <w:t>互助学习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7．陈述性知识又叫描述性知识，如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字词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观念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时间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怎样骑车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．学生心理发展的基本特征有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连续性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阶段性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定向性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D．不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平衡性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．内控型的学生相信凡事操之在己，将成功归于自己的努力，把失败归于自己的疏忽，以下属于内控性的学生的话语是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试卷太难了，所以我没有考好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是我自己粗心所以会做错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运气太差了，考的恰好是我不擅长的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这一个月以来，我的努力没有白费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．在教师的人格特征中，对教学效果有显著影响的是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教师的热心和同情心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B．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教师的口头表达能力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C．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思维的逻辑化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D．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富于激励和想象的倾向性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26"/>
          <w:tab w:val="left" w:pos="4678"/>
        </w:tabs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71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教育的双重文化属性是指（  ）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A．传递和深化文化                      B．教育可以促进民主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C．构成文化本体                        D．教育对文化的延续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cs="宋体"/>
          <w:sz w:val="21"/>
          <w:szCs w:val="21"/>
          <w:highlight w:val="none"/>
          <w:lang w:val="en-US" w:eastAsia="zh-CN"/>
        </w:rPr>
        <w:t>72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．个体身心发展的个别差异性表现在（  ）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A．同一方面不同年龄阶段的发展速度不同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B．不同方面发展的相互关系不同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C．不同儿童同一方面的发展速度和水平不同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D．不同儿童的个性心理倾向不同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73．良好的师生关系，需要从以下哪些方面努力（  ）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A．加强师德建设，纯化师生关系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B．主动与学生沟通，掌握与学生交往的策略和技巧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C．树立民主教育思想，尊重学生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D．了解和研究学生，树立正确的学生观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74．要切实落实教育优先发展的战略地位，我们应该（  ）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A．提高各级党政领导对教育基础性、先导性、全局性战略地位的认识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B．把实施科教兴国、人才强国作为发展生产力的第一要务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C．加大政府对教育的投入，加快教育的发展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D．进一步动员社会资源，建立多元教育投资体制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7</w:t>
      </w:r>
      <w:r>
        <w:rPr>
          <w:rFonts w:hint="eastAsia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．“十三五”时期教育改革发展的总目标是（  ）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A．教育现代化取得重要进展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B．教育总体实力和国际影响力显著增强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C．推动我国迈入人力资源强国和人才强国行列</w:t>
      </w:r>
    </w:p>
    <w:p>
      <w:pPr>
        <w:pStyle w:val="2"/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D．为实现中国教育现代化2030远景目标奠定坚实基础</w:t>
      </w:r>
    </w:p>
    <w:sectPr>
      <w:headerReference r:id="rId3" w:type="default"/>
      <w:footerReference r:id="rId4" w:type="default"/>
      <w:footerReference r:id="rId5" w:type="even"/>
      <w:pgSz w:w="23757" w:h="16783" w:orient="landscape"/>
      <w:pgMar w:top="1417" w:right="1417" w:bottom="1417" w:left="1217" w:header="851" w:footer="992" w:gutter="0"/>
      <w:pgNumType w:fmt="decimal"/>
      <w:cols w:equalWidth="0" w:num="2">
        <w:col w:w="10349" w:space="425"/>
        <w:col w:w="1034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王存轩教综题库系列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王存轩教综题库系列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583F"/>
    <w:rsid w:val="0000513A"/>
    <w:rsid w:val="0003309D"/>
    <w:rsid w:val="00981B4B"/>
    <w:rsid w:val="016F6595"/>
    <w:rsid w:val="0189124A"/>
    <w:rsid w:val="01A33799"/>
    <w:rsid w:val="01C7280A"/>
    <w:rsid w:val="01F7684C"/>
    <w:rsid w:val="022F38B3"/>
    <w:rsid w:val="024360FD"/>
    <w:rsid w:val="0273679D"/>
    <w:rsid w:val="02F272DE"/>
    <w:rsid w:val="030E3125"/>
    <w:rsid w:val="032D704F"/>
    <w:rsid w:val="036A0E60"/>
    <w:rsid w:val="039B7003"/>
    <w:rsid w:val="03B46133"/>
    <w:rsid w:val="03D75BB1"/>
    <w:rsid w:val="04DC6659"/>
    <w:rsid w:val="04F82E6D"/>
    <w:rsid w:val="050943CB"/>
    <w:rsid w:val="05750939"/>
    <w:rsid w:val="06555690"/>
    <w:rsid w:val="069330B6"/>
    <w:rsid w:val="06AE6025"/>
    <w:rsid w:val="09022860"/>
    <w:rsid w:val="09C676FF"/>
    <w:rsid w:val="09FD17EF"/>
    <w:rsid w:val="0A040EF3"/>
    <w:rsid w:val="0AAF1E20"/>
    <w:rsid w:val="0B81519A"/>
    <w:rsid w:val="0BA735B1"/>
    <w:rsid w:val="0BAC0452"/>
    <w:rsid w:val="0BE03095"/>
    <w:rsid w:val="0C503904"/>
    <w:rsid w:val="0C96105F"/>
    <w:rsid w:val="0CAE7483"/>
    <w:rsid w:val="0CE678D7"/>
    <w:rsid w:val="0CEA2BE3"/>
    <w:rsid w:val="0D5009DD"/>
    <w:rsid w:val="0DAA588E"/>
    <w:rsid w:val="0DB274C7"/>
    <w:rsid w:val="0DE665C5"/>
    <w:rsid w:val="0E301EF8"/>
    <w:rsid w:val="0F173B07"/>
    <w:rsid w:val="1018365C"/>
    <w:rsid w:val="104F15C8"/>
    <w:rsid w:val="106425C0"/>
    <w:rsid w:val="108845A0"/>
    <w:rsid w:val="10AB33E5"/>
    <w:rsid w:val="112675EA"/>
    <w:rsid w:val="114D55CD"/>
    <w:rsid w:val="11A96045"/>
    <w:rsid w:val="123E22C8"/>
    <w:rsid w:val="12B43481"/>
    <w:rsid w:val="1373778B"/>
    <w:rsid w:val="13832023"/>
    <w:rsid w:val="14DB0D5D"/>
    <w:rsid w:val="14FD29AB"/>
    <w:rsid w:val="15647DA0"/>
    <w:rsid w:val="157332A8"/>
    <w:rsid w:val="159B1061"/>
    <w:rsid w:val="15D53A3E"/>
    <w:rsid w:val="163E2D05"/>
    <w:rsid w:val="16465AD2"/>
    <w:rsid w:val="16AB5882"/>
    <w:rsid w:val="16C10861"/>
    <w:rsid w:val="17204DAF"/>
    <w:rsid w:val="17960BF1"/>
    <w:rsid w:val="17F7635F"/>
    <w:rsid w:val="17FA2DA2"/>
    <w:rsid w:val="18086F97"/>
    <w:rsid w:val="185E300B"/>
    <w:rsid w:val="18A31E6B"/>
    <w:rsid w:val="18B457B2"/>
    <w:rsid w:val="1A103F78"/>
    <w:rsid w:val="1A172B7B"/>
    <w:rsid w:val="1AA021C7"/>
    <w:rsid w:val="1AB1646B"/>
    <w:rsid w:val="1AFE5F95"/>
    <w:rsid w:val="1B0E501E"/>
    <w:rsid w:val="1B6D65A6"/>
    <w:rsid w:val="1C077711"/>
    <w:rsid w:val="1C391CA3"/>
    <w:rsid w:val="1C9A00BE"/>
    <w:rsid w:val="1E0622D6"/>
    <w:rsid w:val="1EF815BB"/>
    <w:rsid w:val="1F007C6E"/>
    <w:rsid w:val="1F841C03"/>
    <w:rsid w:val="205371E7"/>
    <w:rsid w:val="20924F96"/>
    <w:rsid w:val="20A94EFF"/>
    <w:rsid w:val="20AE0274"/>
    <w:rsid w:val="20CD1F77"/>
    <w:rsid w:val="213D3791"/>
    <w:rsid w:val="21AF329C"/>
    <w:rsid w:val="21DE7A39"/>
    <w:rsid w:val="227B583F"/>
    <w:rsid w:val="22DB77BB"/>
    <w:rsid w:val="23B763C0"/>
    <w:rsid w:val="241C18B6"/>
    <w:rsid w:val="24AE4DB1"/>
    <w:rsid w:val="24BA713E"/>
    <w:rsid w:val="2514569F"/>
    <w:rsid w:val="251E7CAD"/>
    <w:rsid w:val="2567375D"/>
    <w:rsid w:val="25C95F46"/>
    <w:rsid w:val="26017ECD"/>
    <w:rsid w:val="262E3124"/>
    <w:rsid w:val="269E1D2D"/>
    <w:rsid w:val="26E33712"/>
    <w:rsid w:val="284057E5"/>
    <w:rsid w:val="29C83535"/>
    <w:rsid w:val="29D15EFA"/>
    <w:rsid w:val="2A133A97"/>
    <w:rsid w:val="2A23475E"/>
    <w:rsid w:val="2AA21312"/>
    <w:rsid w:val="2AA32351"/>
    <w:rsid w:val="2ABB1E27"/>
    <w:rsid w:val="2AE26649"/>
    <w:rsid w:val="2B5939A3"/>
    <w:rsid w:val="2C224718"/>
    <w:rsid w:val="2C545FD4"/>
    <w:rsid w:val="2D281275"/>
    <w:rsid w:val="2DCD29F4"/>
    <w:rsid w:val="2EC2657E"/>
    <w:rsid w:val="2F8B017A"/>
    <w:rsid w:val="2FFF3DAB"/>
    <w:rsid w:val="303A6360"/>
    <w:rsid w:val="304C363A"/>
    <w:rsid w:val="30574ED8"/>
    <w:rsid w:val="310403C5"/>
    <w:rsid w:val="31CF131E"/>
    <w:rsid w:val="3280070B"/>
    <w:rsid w:val="330010CA"/>
    <w:rsid w:val="335C74DC"/>
    <w:rsid w:val="33601890"/>
    <w:rsid w:val="336E52A3"/>
    <w:rsid w:val="34234213"/>
    <w:rsid w:val="34EB4834"/>
    <w:rsid w:val="350C1294"/>
    <w:rsid w:val="35162C15"/>
    <w:rsid w:val="353109D0"/>
    <w:rsid w:val="36693C72"/>
    <w:rsid w:val="36A95A3E"/>
    <w:rsid w:val="36B133E3"/>
    <w:rsid w:val="36B456B5"/>
    <w:rsid w:val="37204353"/>
    <w:rsid w:val="37C553BD"/>
    <w:rsid w:val="381C5FE0"/>
    <w:rsid w:val="385D1A95"/>
    <w:rsid w:val="38FA0A6F"/>
    <w:rsid w:val="39867C54"/>
    <w:rsid w:val="39BC67FB"/>
    <w:rsid w:val="39D12249"/>
    <w:rsid w:val="3A88624D"/>
    <w:rsid w:val="3A8E7359"/>
    <w:rsid w:val="3ABD5BB5"/>
    <w:rsid w:val="3AC53EFC"/>
    <w:rsid w:val="3B102807"/>
    <w:rsid w:val="3B223DB2"/>
    <w:rsid w:val="3B515968"/>
    <w:rsid w:val="3C33586E"/>
    <w:rsid w:val="3C7923DC"/>
    <w:rsid w:val="3CBF6CA9"/>
    <w:rsid w:val="3CE47A96"/>
    <w:rsid w:val="3CEC1B1C"/>
    <w:rsid w:val="3D2F4B22"/>
    <w:rsid w:val="3D7C5F83"/>
    <w:rsid w:val="3D802888"/>
    <w:rsid w:val="3DD26785"/>
    <w:rsid w:val="3DF73E2C"/>
    <w:rsid w:val="3E7107B7"/>
    <w:rsid w:val="3E8C435E"/>
    <w:rsid w:val="3ED23078"/>
    <w:rsid w:val="3F367CEF"/>
    <w:rsid w:val="3F424F03"/>
    <w:rsid w:val="3F691936"/>
    <w:rsid w:val="3F725FD0"/>
    <w:rsid w:val="3F847E2F"/>
    <w:rsid w:val="3FF87101"/>
    <w:rsid w:val="40D419EB"/>
    <w:rsid w:val="40EF59A3"/>
    <w:rsid w:val="40F97921"/>
    <w:rsid w:val="416069C0"/>
    <w:rsid w:val="421C584F"/>
    <w:rsid w:val="423A2B70"/>
    <w:rsid w:val="42623AAB"/>
    <w:rsid w:val="42DF6E00"/>
    <w:rsid w:val="42F30D88"/>
    <w:rsid w:val="43866804"/>
    <w:rsid w:val="43B5174C"/>
    <w:rsid w:val="44364903"/>
    <w:rsid w:val="452D50A4"/>
    <w:rsid w:val="45714154"/>
    <w:rsid w:val="45C61D58"/>
    <w:rsid w:val="467A565D"/>
    <w:rsid w:val="46F654C4"/>
    <w:rsid w:val="47090764"/>
    <w:rsid w:val="4725533E"/>
    <w:rsid w:val="47561946"/>
    <w:rsid w:val="483107C9"/>
    <w:rsid w:val="48510F60"/>
    <w:rsid w:val="48786C9D"/>
    <w:rsid w:val="48A7313A"/>
    <w:rsid w:val="48BE3C8B"/>
    <w:rsid w:val="49B7244B"/>
    <w:rsid w:val="4A107043"/>
    <w:rsid w:val="4A4534BB"/>
    <w:rsid w:val="4A4B1520"/>
    <w:rsid w:val="4AB651CD"/>
    <w:rsid w:val="4B9D2FBE"/>
    <w:rsid w:val="4BC9615F"/>
    <w:rsid w:val="4C851529"/>
    <w:rsid w:val="4CCE04B6"/>
    <w:rsid w:val="4DC57957"/>
    <w:rsid w:val="4DC752A1"/>
    <w:rsid w:val="4E2509FE"/>
    <w:rsid w:val="4F42182B"/>
    <w:rsid w:val="4F45773F"/>
    <w:rsid w:val="4F49012E"/>
    <w:rsid w:val="4F557E9D"/>
    <w:rsid w:val="4F5971A1"/>
    <w:rsid w:val="4FEC6B67"/>
    <w:rsid w:val="50857A02"/>
    <w:rsid w:val="5139465E"/>
    <w:rsid w:val="51491376"/>
    <w:rsid w:val="5227575C"/>
    <w:rsid w:val="52547EEB"/>
    <w:rsid w:val="525B1678"/>
    <w:rsid w:val="52994F19"/>
    <w:rsid w:val="52B27B2B"/>
    <w:rsid w:val="52C00167"/>
    <w:rsid w:val="53765C9E"/>
    <w:rsid w:val="537F5E11"/>
    <w:rsid w:val="53A714DB"/>
    <w:rsid w:val="547906A4"/>
    <w:rsid w:val="54D76176"/>
    <w:rsid w:val="55265AE9"/>
    <w:rsid w:val="55D140A4"/>
    <w:rsid w:val="561378AF"/>
    <w:rsid w:val="568F5494"/>
    <w:rsid w:val="56ED1B20"/>
    <w:rsid w:val="56F65E28"/>
    <w:rsid w:val="57657FF2"/>
    <w:rsid w:val="57836B9E"/>
    <w:rsid w:val="57914FC3"/>
    <w:rsid w:val="57A759BC"/>
    <w:rsid w:val="57E85838"/>
    <w:rsid w:val="57F603A7"/>
    <w:rsid w:val="58001659"/>
    <w:rsid w:val="583F38A1"/>
    <w:rsid w:val="585316E4"/>
    <w:rsid w:val="58A34F10"/>
    <w:rsid w:val="58AC4BA2"/>
    <w:rsid w:val="5930700B"/>
    <w:rsid w:val="5A4E4A99"/>
    <w:rsid w:val="5A8F67A7"/>
    <w:rsid w:val="5AFF73F7"/>
    <w:rsid w:val="5C23770E"/>
    <w:rsid w:val="5CA07A19"/>
    <w:rsid w:val="5CE51584"/>
    <w:rsid w:val="5E7A3E02"/>
    <w:rsid w:val="5E902184"/>
    <w:rsid w:val="5EBA40F1"/>
    <w:rsid w:val="5EC768C4"/>
    <w:rsid w:val="5F514537"/>
    <w:rsid w:val="5FB11CF0"/>
    <w:rsid w:val="5FFC40A4"/>
    <w:rsid w:val="602D2137"/>
    <w:rsid w:val="61025FBD"/>
    <w:rsid w:val="61465D90"/>
    <w:rsid w:val="61CD32D9"/>
    <w:rsid w:val="61DB403F"/>
    <w:rsid w:val="61F83FF1"/>
    <w:rsid w:val="623B4D35"/>
    <w:rsid w:val="62463C89"/>
    <w:rsid w:val="62A30BDE"/>
    <w:rsid w:val="63055F2A"/>
    <w:rsid w:val="634136BB"/>
    <w:rsid w:val="63584994"/>
    <w:rsid w:val="6393550A"/>
    <w:rsid w:val="641C1616"/>
    <w:rsid w:val="64275D72"/>
    <w:rsid w:val="644164CC"/>
    <w:rsid w:val="64530B9A"/>
    <w:rsid w:val="6475790E"/>
    <w:rsid w:val="64CA2426"/>
    <w:rsid w:val="650A2F8D"/>
    <w:rsid w:val="65614227"/>
    <w:rsid w:val="66713E00"/>
    <w:rsid w:val="6674750E"/>
    <w:rsid w:val="67777B3A"/>
    <w:rsid w:val="678437C3"/>
    <w:rsid w:val="689F1571"/>
    <w:rsid w:val="68C25137"/>
    <w:rsid w:val="69B85C7E"/>
    <w:rsid w:val="6A2A5A37"/>
    <w:rsid w:val="6A490437"/>
    <w:rsid w:val="6AE273CF"/>
    <w:rsid w:val="6B3368A6"/>
    <w:rsid w:val="6C52179B"/>
    <w:rsid w:val="6C7044AD"/>
    <w:rsid w:val="6D2C0FE2"/>
    <w:rsid w:val="6D935B15"/>
    <w:rsid w:val="6DB14B06"/>
    <w:rsid w:val="6DDE1195"/>
    <w:rsid w:val="6E4F4874"/>
    <w:rsid w:val="6EDC2388"/>
    <w:rsid w:val="70584FD2"/>
    <w:rsid w:val="70E01D84"/>
    <w:rsid w:val="70E16A2B"/>
    <w:rsid w:val="714E313E"/>
    <w:rsid w:val="71836383"/>
    <w:rsid w:val="722C74C6"/>
    <w:rsid w:val="72A566C7"/>
    <w:rsid w:val="72C90F0B"/>
    <w:rsid w:val="73DA5070"/>
    <w:rsid w:val="73DF7F1D"/>
    <w:rsid w:val="73FF7E35"/>
    <w:rsid w:val="7449137E"/>
    <w:rsid w:val="749F1C2C"/>
    <w:rsid w:val="74CB53C4"/>
    <w:rsid w:val="75057F4A"/>
    <w:rsid w:val="75192A14"/>
    <w:rsid w:val="751D3B3E"/>
    <w:rsid w:val="75335B4F"/>
    <w:rsid w:val="75A766CA"/>
    <w:rsid w:val="76817AD2"/>
    <w:rsid w:val="768F537A"/>
    <w:rsid w:val="77435ABC"/>
    <w:rsid w:val="77AA6D21"/>
    <w:rsid w:val="789143A5"/>
    <w:rsid w:val="79B16111"/>
    <w:rsid w:val="79C449E6"/>
    <w:rsid w:val="79E633E7"/>
    <w:rsid w:val="7ACE2232"/>
    <w:rsid w:val="7B370F03"/>
    <w:rsid w:val="7B8233EB"/>
    <w:rsid w:val="7C856ED8"/>
    <w:rsid w:val="7CBD0AD6"/>
    <w:rsid w:val="7CD302E3"/>
    <w:rsid w:val="7D316254"/>
    <w:rsid w:val="7DB652C7"/>
    <w:rsid w:val="7EAA50BF"/>
    <w:rsid w:val="7FCC2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 w:eastAsia="宋体" w:cs="Times New Roman"/>
      <w:b/>
      <w:bCs/>
      <w:sz w:val="21"/>
      <w:szCs w:val="32"/>
    </w:rPr>
  </w:style>
  <w:style w:type="paragraph" w:styleId="5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Times New Roman" w:hAnsi="Times New Roman" w:cs="Times New Roman"/>
      <w:b/>
      <w:sz w:val="24"/>
      <w:szCs w:val="22"/>
    </w:rPr>
  </w:style>
  <w:style w:type="paragraph" w:styleId="6">
    <w:name w:val="heading 4"/>
    <w:basedOn w:val="1"/>
    <w:next w:val="1"/>
    <w:link w:val="16"/>
    <w:unhideWhenUsed/>
    <w:qFormat/>
    <w:uiPriority w:val="0"/>
    <w:pPr>
      <w:keepNext/>
      <w:keepLines/>
      <w:spacing w:before="40" w:after="40" w:line="480" w:lineRule="auto"/>
      <w:jc w:val="left"/>
      <w:outlineLvl w:val="3"/>
    </w:pPr>
    <w:rPr>
      <w:rFonts w:ascii="Arial" w:hAnsi="Arial" w:cs="Times New Roman"/>
      <w:b/>
      <w:bCs/>
      <w:szCs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b/>
      <w:sz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left="0"/>
    </w:pPr>
    <w:rPr>
      <w:rFonts w:ascii="宋体" w:hAnsi="宋体" w:eastAsia="宋体" w:cs="宋体"/>
      <w:sz w:val="21"/>
      <w:szCs w:val="24"/>
      <w:lang w:val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1 Char"/>
    <w:link w:val="3"/>
    <w:qFormat/>
    <w:uiPriority w:val="99"/>
    <w:rPr>
      <w:rFonts w:ascii="黑体" w:hAnsi="黑体" w:eastAsia="黑体" w:cs="Times New Roman"/>
      <w:b/>
      <w:kern w:val="44"/>
      <w:sz w:val="32"/>
      <w:szCs w:val="36"/>
    </w:rPr>
  </w:style>
  <w:style w:type="character" w:customStyle="1" w:styleId="14">
    <w:name w:val="标题 2 Char"/>
    <w:link w:val="4"/>
    <w:qFormat/>
    <w:uiPriority w:val="99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15">
    <w:name w:val="标题 3 Char"/>
    <w:link w:val="5"/>
    <w:qFormat/>
    <w:uiPriority w:val="99"/>
    <w:rPr>
      <w:rFonts w:ascii="Times New Roman" w:hAnsi="Times New Roman" w:eastAsia="宋体" w:cs="Times New Roman"/>
      <w:b/>
      <w:bCs/>
      <w:sz w:val="24"/>
      <w:szCs w:val="22"/>
    </w:rPr>
  </w:style>
  <w:style w:type="character" w:customStyle="1" w:styleId="16">
    <w:name w:val="标题 4 Char"/>
    <w:basedOn w:val="11"/>
    <w:link w:val="6"/>
    <w:qFormat/>
    <w:uiPriority w:val="99"/>
    <w:rPr>
      <w:rFonts w:ascii="Arial" w:hAnsi="Arial" w:eastAsia="宋体" w:cs="Times New Roman"/>
      <w:b/>
      <w:bCs/>
      <w:szCs w:val="28"/>
    </w:rPr>
  </w:style>
  <w:style w:type="paragraph" w:customStyle="1" w:styleId="17">
    <w:name w:val="样式1"/>
    <w:basedOn w:val="7"/>
    <w:qFormat/>
    <w:uiPriority w:val="0"/>
    <w:pPr>
      <w:spacing w:line="360" w:lineRule="auto"/>
      <w:jc w:val="left"/>
    </w:pPr>
    <w:rPr>
      <w:sz w:val="21"/>
    </w:rPr>
  </w:style>
  <w:style w:type="character" w:customStyle="1" w:styleId="18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2017-05-07T14:55:00Z</dcterms:created>
  <dc:creator>wxx</dc:creator>
  <cp:lastModifiedBy>Administrator</cp:lastModifiedBy>
  <dcterms:modified xsi:type="dcterms:W3CDTF">2018-07-11T03:48:03Z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