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附件1 </w:t>
      </w:r>
    </w:p>
    <w:p>
      <w:pPr>
        <w:spacing w:after="0" w:afterLines="0" w:line="520" w:lineRule="exac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shd w:val="clear" w:color="auto" w:fill="FFFFFF"/>
        </w:rPr>
        <w:t>2018年海南省粮油产品质量监督检验站</w:t>
      </w:r>
    </w:p>
    <w:p>
      <w:pPr>
        <w:spacing w:after="0" w:afterLines="0" w:line="520" w:lineRule="exact"/>
        <w:jc w:val="center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公开招聘专业技术人员</w:t>
      </w:r>
      <w:r>
        <w:rPr>
          <w:rFonts w:hint="eastAsia" w:ascii="黑体" w:hAnsi="黑体" w:eastAsia="黑体"/>
          <w:color w:val="000000"/>
          <w:sz w:val="32"/>
          <w:szCs w:val="32"/>
        </w:rPr>
        <w:t>岗位表</w:t>
      </w:r>
    </w:p>
    <w:bookmarkEnd w:id="0"/>
    <w:tbl>
      <w:tblPr>
        <w:tblStyle w:val="5"/>
        <w:tblW w:w="14470" w:type="dxa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78"/>
        <w:gridCol w:w="1338"/>
        <w:gridCol w:w="1958"/>
        <w:gridCol w:w="1347"/>
        <w:gridCol w:w="1417"/>
        <w:gridCol w:w="2694"/>
        <w:gridCol w:w="1134"/>
        <w:gridCol w:w="138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2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招聘</w:t>
            </w:r>
          </w:p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单位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岗位</w:t>
            </w:r>
          </w:p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名称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招聘</w:t>
            </w:r>
          </w:p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人数</w:t>
            </w:r>
          </w:p>
        </w:tc>
        <w:tc>
          <w:tcPr>
            <w:tcW w:w="10792" w:type="dxa"/>
            <w:gridSpan w:val="7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62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年龄</w:t>
            </w:r>
          </w:p>
        </w:tc>
        <w:tc>
          <w:tcPr>
            <w:tcW w:w="1347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学位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户籍</w:t>
            </w:r>
          </w:p>
        </w:tc>
        <w:tc>
          <w:tcPr>
            <w:tcW w:w="1380" w:type="dxa"/>
            <w:vAlign w:val="top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最低服务年限要求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宋体" w:hAnsi="宋体" w:eastAsia="宋体"/>
                <w:color w:val="000000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162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jc w:val="center"/>
              <w:rPr>
                <w:rFonts w:ascii="仿宋" w:hAnsi="仿宋" w:eastAsia="仿宋"/>
                <w:snapToGrid w:val="0"/>
                <w:color w:val="000000"/>
                <w:spacing w:val="2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2"/>
                <w:szCs w:val="28"/>
              </w:rPr>
              <w:t>海南省粮油产品质量监督检验站</w:t>
            </w:r>
          </w:p>
        </w:tc>
        <w:tc>
          <w:tcPr>
            <w:tcW w:w="1178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粮油检验专技岗</w:t>
            </w:r>
          </w:p>
        </w:tc>
        <w:tc>
          <w:tcPr>
            <w:tcW w:w="1338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满18周岁以上(2000年7月31日以前出生)，35周岁以下(1982年8月1日以后出生)</w:t>
            </w:r>
          </w:p>
        </w:tc>
        <w:tc>
          <w:tcPr>
            <w:tcW w:w="1347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普通全日制大学本科及以上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学士及以上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20"/>
                <w:szCs w:val="28"/>
              </w:rPr>
              <w:t>食品科学与工程类：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食品科学与工程，粮油储藏与检测技术，油脂及植物蛋白工程，食品质量与安全，食品卫生检验，食品检测及管理；</w:t>
            </w:r>
          </w:p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380" w:lineRule="atLeast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b/>
                <w:snapToGrid w:val="0"/>
                <w:color w:val="000000"/>
                <w:spacing w:val="-20"/>
                <w:szCs w:val="28"/>
              </w:rPr>
              <w:t>化工技术类、制药技术类、化学工程与技术类、化工与制药类，生物工程类：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生物工程，化学工程与工艺，药物分析技术，药品质量检测技术，药物质量检测技术。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400" w:lineRule="exact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全国</w:t>
            </w:r>
          </w:p>
        </w:tc>
        <w:tc>
          <w:tcPr>
            <w:tcW w:w="1380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6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szCs w:val="28"/>
              </w:rPr>
              <w:t>5年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adjustRightInd w:val="0"/>
              <w:snapToGrid w:val="0"/>
              <w:spacing w:before="0" w:beforeLines="0" w:beforeAutospacing="0" w:after="0" w:afterLines="0" w:afterAutospacing="0" w:line="600" w:lineRule="exact"/>
              <w:jc w:val="center"/>
              <w:rPr>
                <w:rFonts w:ascii="仿宋" w:hAnsi="仿宋" w:eastAsia="仿宋"/>
                <w:color w:val="000000"/>
                <w:szCs w:val="28"/>
              </w:rPr>
            </w:pP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Lines="0" w:beforeAutospacing="0" w:after="0" w:afterLines="0" w:afterAutospacing="0" w:line="600" w:lineRule="exact"/>
        <w:rPr>
          <w:rFonts w:ascii="仿宋" w:hAnsi="仿宋" w:eastAsia="仿宋"/>
          <w:snapToGrid w:val="0"/>
          <w:color w:val="000000"/>
          <w:spacing w:val="-20"/>
        </w:rPr>
      </w:pPr>
      <w:r>
        <w:rPr>
          <w:rFonts w:hint="eastAsia" w:ascii="仿宋" w:hAnsi="仿宋" w:eastAsia="仿宋"/>
          <w:snapToGrid w:val="0"/>
          <w:color w:val="000000"/>
          <w:spacing w:val="-20"/>
        </w:rPr>
        <w:t>注：以上专业设置参照2018年度海南省考试录用公务员专业参考目录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1BED"/>
    <w:rsid w:val="3E161B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qFormat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2018-07-27T04:10:00Z</dcterms:created>
  <dc:creator>user</dc:creator>
  <cp:lastModifiedBy>user</cp:lastModifiedBy>
  <dcterms:modified xsi:type="dcterms:W3CDTF">2018-07-27T04:11:51Z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