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828"/>
        <w:gridCol w:w="2580"/>
        <w:gridCol w:w="5160"/>
      </w:tblGrid>
      <w:tr w:rsidR="003556B7" w:rsidRPr="003556B7" w:rsidTr="003556B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6B7" w:rsidRPr="003556B7" w:rsidRDefault="003556B7" w:rsidP="003556B7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30"/>
                <w:szCs w:val="30"/>
              </w:rPr>
              <w:t>序号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56B7" w:rsidRPr="003556B7" w:rsidRDefault="003556B7" w:rsidP="003556B7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30"/>
                <w:szCs w:val="30"/>
              </w:rPr>
              <w:t>岗位名称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56B7" w:rsidRPr="003556B7" w:rsidRDefault="003556B7" w:rsidP="003556B7">
            <w:pPr>
              <w:adjustRightInd/>
              <w:snapToGrid/>
              <w:spacing w:after="0" w:line="60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30"/>
                <w:szCs w:val="30"/>
              </w:rPr>
              <w:t>岗位要求</w:t>
            </w:r>
          </w:p>
        </w:tc>
      </w:tr>
      <w:tr w:rsidR="003556B7" w:rsidRPr="003556B7" w:rsidTr="003556B7">
        <w:trPr>
          <w:trHeight w:val="119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6B7" w:rsidRPr="003556B7" w:rsidRDefault="003556B7" w:rsidP="003556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6B7" w:rsidRPr="003556B7" w:rsidRDefault="003556B7" w:rsidP="003556B7">
            <w:pPr>
              <w:adjustRightInd/>
              <w:snapToGrid/>
              <w:spacing w:after="0" w:line="360" w:lineRule="atLeast"/>
              <w:jc w:val="center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24"/>
                <w:szCs w:val="24"/>
              </w:rPr>
              <w:t>锅炉压力容器安全监察科工作人员</w:t>
            </w:r>
          </w:p>
        </w:tc>
        <w:tc>
          <w:tcPr>
            <w:tcW w:w="5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56B7" w:rsidRPr="003556B7" w:rsidRDefault="003556B7" w:rsidP="003556B7">
            <w:pPr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24"/>
                <w:szCs w:val="24"/>
              </w:rPr>
              <w:t>1.全日制本科（含）以上学历；</w:t>
            </w:r>
          </w:p>
          <w:p w:rsidR="003556B7" w:rsidRPr="003556B7" w:rsidRDefault="003556B7" w:rsidP="003556B7">
            <w:pPr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24"/>
                <w:szCs w:val="24"/>
              </w:rPr>
              <w:t xml:space="preserve">2.理工类专业；化工机械、化工过程控制、机械设计制造及其自动化、机械工程及自动化、机械电子工程、测控技术与仪器、电气工程及其自动化、电气工程与自动化、机电一体化、热工类等相关专业优先。 </w:t>
            </w:r>
          </w:p>
          <w:p w:rsidR="003556B7" w:rsidRPr="003556B7" w:rsidRDefault="003556B7" w:rsidP="003556B7">
            <w:pPr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24"/>
                <w:szCs w:val="24"/>
              </w:rPr>
              <w:t>3.具备一定的相关工作阅历和实践经验；</w:t>
            </w:r>
          </w:p>
          <w:p w:rsidR="003556B7" w:rsidRPr="003556B7" w:rsidRDefault="003556B7" w:rsidP="003556B7">
            <w:pPr>
              <w:adjustRightInd/>
              <w:snapToGrid/>
              <w:spacing w:after="0" w:line="360" w:lineRule="atLeast"/>
              <w:ind w:firstLine="480"/>
              <w:rPr>
                <w:rFonts w:ascii="宋体" w:eastAsia="宋体" w:hAnsi="宋体" w:cs="宋体"/>
                <w:color w:val="333333"/>
                <w:sz w:val="20"/>
                <w:szCs w:val="20"/>
              </w:rPr>
            </w:pPr>
            <w:r w:rsidRPr="003556B7">
              <w:rPr>
                <w:rFonts w:ascii="仿宋_GB2312" w:eastAsia="仿宋_GB2312" w:hAnsi="宋体" w:cs="宋体" w:hint="eastAsia"/>
                <w:color w:val="313031"/>
                <w:sz w:val="24"/>
                <w:szCs w:val="24"/>
              </w:rPr>
              <w:t>4.年龄不超过35周岁的社会人员。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100F7"/>
    <w:rsid w:val="00323B43"/>
    <w:rsid w:val="003556B7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556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5">
    <w:name w:val="p15"/>
    <w:basedOn w:val="a"/>
    <w:rsid w:val="003556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7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16265468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14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2018-07-30T09:32:00Z</dcterms:modified>
</cp:coreProperties>
</file>