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"/>
        <w:gridCol w:w="809"/>
        <w:gridCol w:w="943"/>
        <w:gridCol w:w="2260"/>
        <w:gridCol w:w="2020"/>
      </w:tblGrid>
      <w:tr w:rsidR="001541F5" w:rsidRPr="001541F5" w:rsidTr="001541F5">
        <w:trPr>
          <w:jc w:val="center"/>
        </w:trPr>
        <w:tc>
          <w:tcPr>
            <w:tcW w:w="975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岗位</w:t>
            </w:r>
          </w:p>
        </w:tc>
        <w:tc>
          <w:tcPr>
            <w:tcW w:w="810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招聘人数</w:t>
            </w:r>
          </w:p>
        </w:tc>
        <w:tc>
          <w:tcPr>
            <w:tcW w:w="5220" w:type="dxa"/>
            <w:gridSpan w:val="3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资格条件</w:t>
            </w:r>
          </w:p>
        </w:tc>
      </w:tr>
      <w:tr w:rsidR="001541F5" w:rsidRPr="001541F5" w:rsidTr="001541F5">
        <w:trPr>
          <w:trHeight w:val="90"/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学历</w:t>
            </w:r>
          </w:p>
        </w:tc>
        <w:tc>
          <w:tcPr>
            <w:tcW w:w="2265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专业</w:t>
            </w:r>
          </w:p>
        </w:tc>
        <w:tc>
          <w:tcPr>
            <w:tcW w:w="201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其他</w:t>
            </w:r>
          </w:p>
        </w:tc>
      </w:tr>
      <w:tr w:rsidR="001541F5" w:rsidRPr="001541F5" w:rsidTr="001541F5">
        <w:trPr>
          <w:trHeight w:val="1545"/>
          <w:jc w:val="center"/>
        </w:trPr>
        <w:tc>
          <w:tcPr>
            <w:tcW w:w="990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全日制本科及以上</w:t>
            </w:r>
          </w:p>
        </w:tc>
        <w:tc>
          <w:tcPr>
            <w:tcW w:w="22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哲学、经济学、法学、教育学、文学、历史学、管理学以及信息与通信工程、计算机科学与技术等专业</w:t>
            </w:r>
          </w:p>
        </w:tc>
        <w:tc>
          <w:tcPr>
            <w:tcW w:w="202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1541F5" w:rsidRPr="001541F5" w:rsidRDefault="001541F5" w:rsidP="001541F5">
            <w:pPr>
              <w:adjustRightInd/>
              <w:snapToGrid/>
              <w:spacing w:after="0"/>
              <w:ind w:firstLine="32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1541F5">
              <w:rPr>
                <w:rFonts w:ascii="宋体" w:eastAsia="宋体" w:hAnsi="宋体" w:cs="宋体" w:hint="eastAsia"/>
                <w:color w:val="535353"/>
                <w:sz w:val="32"/>
                <w:szCs w:val="32"/>
                <w:bdr w:val="none" w:sz="0" w:space="0" w:color="auto" w:frame="1"/>
              </w:rPr>
              <w:t>户籍不限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41F5"/>
    <w:rsid w:val="00323B43"/>
    <w:rsid w:val="003D37D8"/>
    <w:rsid w:val="00426133"/>
    <w:rsid w:val="004358AB"/>
    <w:rsid w:val="0077515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541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2018-07-19T11:02:00Z</dcterms:modified>
</cp:coreProperties>
</file>