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ind w:right="600"/>
        <w:jc w:val="center"/>
        <w:rPr>
          <w:rFonts w:ascii="方正小标宋简体" w:hAnsi="宋体" w:eastAsia="方正小标宋简体" w:cs="宋体"/>
          <w:bCs/>
          <w:color w:val="1B1B1B"/>
          <w:kern w:val="0"/>
          <w:sz w:val="30"/>
          <w:szCs w:val="30"/>
          <w:shd w:val="clear" w:color="auto" w:fill="FFFFFF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1B1B1B"/>
          <w:kern w:val="0"/>
          <w:sz w:val="30"/>
          <w:szCs w:val="30"/>
          <w:shd w:val="clear" w:color="auto" w:fill="FFFFFF"/>
        </w:rPr>
        <w:t>上海市松江区</w:t>
      </w:r>
      <w:r>
        <w:rPr>
          <w:rFonts w:ascii="方正小标宋简体" w:hAnsi="宋体" w:eastAsia="方正小标宋简体" w:cs="宋体"/>
          <w:bCs/>
          <w:color w:val="1B1B1B"/>
          <w:kern w:val="0"/>
          <w:sz w:val="30"/>
          <w:szCs w:val="30"/>
          <w:shd w:val="clear" w:color="auto" w:fill="FFFFFF"/>
        </w:rPr>
        <w:t>2018</w:t>
      </w:r>
      <w:r>
        <w:rPr>
          <w:rFonts w:hint="eastAsia" w:ascii="方正小标宋简体" w:hAnsi="宋体" w:eastAsia="方正小标宋简体" w:cs="宋体"/>
          <w:bCs/>
          <w:color w:val="1B1B1B"/>
          <w:kern w:val="0"/>
          <w:sz w:val="30"/>
          <w:szCs w:val="30"/>
          <w:shd w:val="clear" w:color="auto" w:fill="FFFFFF"/>
        </w:rPr>
        <w:t>年度事业单位考试报名信息表</w:t>
      </w:r>
    </w:p>
    <w:bookmarkEnd w:id="0"/>
    <w:tbl>
      <w:tblPr>
        <w:tblStyle w:val="3"/>
        <w:tblW w:w="9820" w:type="dxa"/>
        <w:tblInd w:w="-6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74"/>
        <w:gridCol w:w="1133"/>
        <w:gridCol w:w="854"/>
        <w:gridCol w:w="280"/>
        <w:gridCol w:w="429"/>
        <w:gridCol w:w="850"/>
        <w:gridCol w:w="567"/>
        <w:gridCol w:w="709"/>
        <w:gridCol w:w="1417"/>
        <w:gridCol w:w="17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33" w:type="dxa"/>
            <w:vMerge w:val="restart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1B1B1B"/>
                <w:szCs w:val="21"/>
                <w:shd w:val="clear" w:color="auto" w:fill="FFFFFF"/>
              </w:rPr>
              <w:t>基础信息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tabs>
                <w:tab w:val="left" w:pos="1379"/>
              </w:tabs>
              <w:spacing w:line="375" w:lineRule="atLeast"/>
              <w:ind w:left="0" w:leftChars="-50" w:right="-109" w:rightChars="-52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1B1B1B"/>
                <w:szCs w:val="21"/>
                <w:shd w:val="clear" w:color="auto" w:fill="FFFFFF"/>
              </w:rPr>
              <w:t>应聘岗位</w:t>
            </w:r>
          </w:p>
        </w:tc>
        <w:tc>
          <w:tcPr>
            <w:tcW w:w="6239" w:type="dxa"/>
            <w:gridSpan w:val="8"/>
            <w:vAlign w:val="center"/>
          </w:tcPr>
          <w:p>
            <w:pPr>
              <w:widowControl/>
              <w:spacing w:line="375" w:lineRule="atLeast"/>
              <w:ind w:right="60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774" w:type="dxa"/>
            <w:vMerge w:val="restart"/>
            <w:vAlign w:val="center"/>
          </w:tcPr>
          <w:p>
            <w:pPr>
              <w:widowControl/>
              <w:spacing w:line="375" w:lineRule="atLeast"/>
              <w:ind w:right="-108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1B1B1B"/>
                <w:szCs w:val="21"/>
                <w:shd w:val="clear" w:color="auto" w:fill="FFFFFF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/>
              <w:spacing w:line="375" w:lineRule="atLeast"/>
              <w:ind w:left="0" w:leftChars="-50" w:right="-109" w:rightChars="-52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1B1B1B"/>
                <w:szCs w:val="21"/>
                <w:shd w:val="clear" w:color="auto" w:fill="FFFFFF"/>
              </w:rPr>
              <w:t>姓名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1B1B1B"/>
                <w:szCs w:val="21"/>
                <w:shd w:val="clear" w:color="auto" w:fill="FFFFFF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1B1B1B"/>
                <w:szCs w:val="21"/>
                <w:shd w:val="clear" w:color="auto" w:fill="FFFFFF"/>
              </w:rPr>
              <w:t>出生日期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/>
              <w:spacing w:line="375" w:lineRule="atLeast"/>
              <w:ind w:left="0" w:leftChars="-50" w:right="-109" w:rightChars="-52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1B1B1B"/>
                <w:szCs w:val="21"/>
                <w:shd w:val="clear" w:color="auto" w:fill="FFFFFF"/>
              </w:rPr>
              <w:t>籍贯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>
            <w:pPr>
              <w:widowControl/>
              <w:tabs>
                <w:tab w:val="left" w:pos="984"/>
              </w:tabs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1B1B1B"/>
                <w:szCs w:val="21"/>
                <w:shd w:val="clear" w:color="auto" w:fill="FFFFFF"/>
              </w:rPr>
              <w:t>民族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1B1B1B"/>
                <w:szCs w:val="21"/>
                <w:shd w:val="clear" w:color="auto" w:fill="FFFFFF"/>
              </w:rPr>
              <w:t>参加工作时间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/>
              <w:spacing w:line="375" w:lineRule="atLeast"/>
              <w:ind w:left="0" w:leftChars="-50" w:right="-109" w:rightChars="-52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1B1B1B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>
            <w:pPr>
              <w:widowControl/>
              <w:tabs>
                <w:tab w:val="left" w:pos="984"/>
              </w:tabs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1B1B1B"/>
                <w:szCs w:val="21"/>
                <w:shd w:val="clear" w:color="auto" w:fill="FFFFFF"/>
              </w:rPr>
              <w:t>婚否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1B1B1B"/>
                <w:szCs w:val="21"/>
                <w:shd w:val="clear" w:color="auto" w:fill="FFFFFF"/>
              </w:rPr>
              <w:t>身份证号码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/>
              <w:spacing w:line="375" w:lineRule="atLeast"/>
              <w:ind w:left="0" w:leftChars="-50" w:right="-109" w:rightChars="-52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1B1B1B"/>
                <w:szCs w:val="21"/>
                <w:shd w:val="clear" w:color="auto" w:fill="FFFFFF"/>
              </w:rPr>
              <w:t>现家庭住址</w:t>
            </w:r>
          </w:p>
        </w:tc>
        <w:tc>
          <w:tcPr>
            <w:tcW w:w="6239" w:type="dxa"/>
            <w:gridSpan w:val="8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/>
              <w:spacing w:line="375" w:lineRule="atLeast"/>
              <w:ind w:left="0" w:leftChars="-50" w:right="-109" w:rightChars="-52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1B1B1B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1B1B1B"/>
                <w:szCs w:val="21"/>
                <w:shd w:val="clear" w:color="auto" w:fill="FFFFFF"/>
              </w:rPr>
              <w:t>紧急联系电话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/>
              <w:spacing w:line="375" w:lineRule="atLeast"/>
              <w:ind w:left="0" w:leftChars="-50" w:right="-109" w:rightChars="-52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1B1B1B"/>
                <w:szCs w:val="21"/>
                <w:shd w:val="clear" w:color="auto" w:fill="FFFFFF"/>
              </w:rPr>
              <w:t>电子邮件</w:t>
            </w:r>
          </w:p>
        </w:tc>
        <w:tc>
          <w:tcPr>
            <w:tcW w:w="8013" w:type="dxa"/>
            <w:gridSpan w:val="9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Merge w:val="restart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1B1B1B"/>
                <w:szCs w:val="21"/>
                <w:shd w:val="clear" w:color="auto" w:fill="FFFFFF"/>
              </w:rPr>
              <w:t>家庭主要成员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1B1B1B"/>
                <w:szCs w:val="21"/>
                <w:shd w:val="clear" w:color="auto" w:fill="FFFFFF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1B1B1B"/>
                <w:szCs w:val="21"/>
                <w:shd w:val="clear" w:color="auto" w:fill="FFFFFF"/>
              </w:rPr>
              <w:t>姓名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1B1B1B"/>
                <w:szCs w:val="21"/>
                <w:shd w:val="clear" w:color="auto" w:fill="FFFFFF"/>
              </w:rPr>
              <w:t>工作单位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1B1B1B"/>
                <w:szCs w:val="21"/>
                <w:shd w:val="clear" w:color="auto" w:fill="FFFFFF"/>
              </w:rPr>
              <w:t>职务</w:t>
            </w:r>
          </w:p>
        </w:tc>
        <w:tc>
          <w:tcPr>
            <w:tcW w:w="3191" w:type="dxa"/>
            <w:gridSpan w:val="2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1B1B1B"/>
                <w:szCs w:val="21"/>
                <w:shd w:val="clear" w:color="auto" w:fill="FFFFFF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33" w:type="dxa"/>
            <w:vMerge w:val="restart"/>
            <w:vAlign w:val="center"/>
          </w:tcPr>
          <w:p>
            <w:pPr>
              <w:widowControl/>
              <w:spacing w:line="375" w:lineRule="atLeast"/>
              <w:ind w:right="-41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1B1B1B"/>
                <w:szCs w:val="21"/>
                <w:shd w:val="clear" w:color="auto" w:fill="FFFFFF"/>
              </w:rPr>
              <w:t>学习简历</w:t>
            </w:r>
          </w:p>
        </w:tc>
        <w:tc>
          <w:tcPr>
            <w:tcW w:w="1274" w:type="dxa"/>
            <w:vMerge w:val="restart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1B1B1B"/>
                <w:szCs w:val="21"/>
                <w:shd w:val="clear" w:color="auto" w:fill="FFFFFF"/>
              </w:rPr>
              <w:t>学历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1B1B1B"/>
                <w:szCs w:val="21"/>
                <w:shd w:val="clear" w:color="auto" w:fill="FFFFFF"/>
              </w:rPr>
              <w:t>毕业院校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1B1B1B"/>
                <w:szCs w:val="21"/>
                <w:shd w:val="clear" w:color="auto" w:fill="FFFFFF"/>
              </w:rPr>
              <w:t>所学专业</w:t>
            </w:r>
          </w:p>
        </w:tc>
        <w:tc>
          <w:tcPr>
            <w:tcW w:w="1774" w:type="dxa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1B1B1B"/>
                <w:szCs w:val="21"/>
                <w:shd w:val="clear" w:color="auto" w:fill="FFFFFF"/>
              </w:rPr>
              <w:t>最高学历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1B1B1B"/>
                <w:szCs w:val="21"/>
                <w:shd w:val="clear" w:color="auto" w:fill="FFFFFF"/>
              </w:rPr>
              <w:t>毕业时间</w:t>
            </w:r>
          </w:p>
        </w:tc>
        <w:tc>
          <w:tcPr>
            <w:tcW w:w="1774" w:type="dxa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1B1B1B"/>
                <w:szCs w:val="21"/>
                <w:shd w:val="clear" w:color="auto" w:fill="FFFFFF"/>
              </w:rPr>
              <w:t>资格证书</w:t>
            </w:r>
          </w:p>
        </w:tc>
        <w:tc>
          <w:tcPr>
            <w:tcW w:w="8013" w:type="dxa"/>
            <w:gridSpan w:val="9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533" w:type="dxa"/>
            <w:vAlign w:val="center"/>
          </w:tcPr>
          <w:p>
            <w:pPr>
              <w:widowControl/>
              <w:spacing w:line="375" w:lineRule="atLeast"/>
              <w:ind w:right="-41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1B1B1B"/>
                <w:szCs w:val="21"/>
                <w:shd w:val="clear" w:color="auto" w:fill="FFFFFF"/>
              </w:rPr>
              <w:t>工作经历</w:t>
            </w:r>
          </w:p>
        </w:tc>
        <w:tc>
          <w:tcPr>
            <w:tcW w:w="9287" w:type="dxa"/>
            <w:gridSpan w:val="10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widowControl/>
              <w:spacing w:line="375" w:lineRule="atLeast"/>
              <w:ind w:right="-41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1B1B1B"/>
                <w:szCs w:val="21"/>
                <w:shd w:val="clear" w:color="auto" w:fill="FFFFFF"/>
              </w:rPr>
              <w:t>奖惩情况</w:t>
            </w:r>
          </w:p>
        </w:tc>
        <w:tc>
          <w:tcPr>
            <w:tcW w:w="9287" w:type="dxa"/>
            <w:gridSpan w:val="10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widowControl/>
              <w:spacing w:line="375" w:lineRule="atLeast"/>
              <w:ind w:right="-41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1B1B1B"/>
                <w:szCs w:val="21"/>
                <w:shd w:val="clear" w:color="auto" w:fill="FFFFFF"/>
              </w:rPr>
              <w:t>特长爱好</w:t>
            </w:r>
          </w:p>
        </w:tc>
        <w:tc>
          <w:tcPr>
            <w:tcW w:w="9287" w:type="dxa"/>
            <w:gridSpan w:val="10"/>
            <w:vAlign w:val="center"/>
          </w:tcPr>
          <w:p>
            <w:pPr>
              <w:widowControl/>
              <w:spacing w:line="375" w:lineRule="atLeast"/>
              <w:ind w:left="0" w:leftChars="-50" w:hanging="105" w:hangingChars="50"/>
              <w:jc w:val="center"/>
              <w:rPr>
                <w:rFonts w:ascii="仿宋_GB2312" w:hAnsi="宋体" w:eastAsia="仿宋_GB2312" w:cs="宋体"/>
                <w:color w:val="1B1B1B"/>
                <w:szCs w:val="21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7C"/>
    <w:rsid w:val="002768E7"/>
    <w:rsid w:val="005C67E6"/>
    <w:rsid w:val="00627FC5"/>
    <w:rsid w:val="0075481D"/>
    <w:rsid w:val="008355BA"/>
    <w:rsid w:val="008E5B09"/>
    <w:rsid w:val="00A508E3"/>
    <w:rsid w:val="00C31E88"/>
    <w:rsid w:val="00D2307C"/>
    <w:rsid w:val="00EF022E"/>
    <w:rsid w:val="5BF7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0" w:semiHidden="0" w:name="Table Subtle 2" w:locked="1"/>
    <w:lsdException w:uiPriority="99" w:name="Table Web 1"/>
    <w:lsdException w:uiPriority="99" w:name="Table Web 2"/>
    <w:lsdException w:unhideWhenUsed="0" w:uiPriority="0" w:semiHidden="0" w:name="Table Web 3" w:locked="1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1"/>
    <w:qFormat/>
    <w:uiPriority w:val="99"/>
    <w:rPr>
      <w:rFonts w:ascii="Calibri" w:hAnsi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MS</Company>
  <Pages>1</Pages>
  <Words>128</Words>
  <Characters>128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2018-08-15T05:07:00Z</dcterms:created>
  <dc:creator>仓醒宇</dc:creator>
  <cp:lastModifiedBy>Administrator</cp:lastModifiedBy>
  <dcterms:modified xsi:type="dcterms:W3CDTF">2018-08-15T07:41:48Z</dcterms:modified>
  <dc:title>上海市松江区2018年度事业单位考试报名信息表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