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暨南大学附属口腔医院（佛山市顺德区大良医院）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18"/>
          <w:sz w:val="24"/>
          <w:szCs w:val="24"/>
        </w:rPr>
        <w:t>报考单位：</w:t>
      </w:r>
      <w:r>
        <w:rPr>
          <w:rFonts w:hint="eastAsia" w:ascii="仿宋_GB2312" w:eastAsia="仿宋_GB2312"/>
          <w:sz w:val="24"/>
          <w:szCs w:val="24"/>
        </w:rPr>
        <w:t xml:space="preserve">                            </w:t>
      </w:r>
      <w:r>
        <w:rPr>
          <w:rFonts w:hint="eastAsia" w:ascii="仿宋_GB2312" w:eastAsia="仿宋_GB2312"/>
          <w:spacing w:val="-18"/>
          <w:sz w:val="24"/>
          <w:szCs w:val="24"/>
        </w:rPr>
        <w:t>报考岗位</w:t>
      </w:r>
      <w:r>
        <w:rPr>
          <w:rFonts w:hint="eastAsia" w:ascii="仿宋_GB2312" w:eastAsia="仿宋_GB2312"/>
          <w:spacing w:val="-6"/>
          <w:sz w:val="24"/>
          <w:szCs w:val="24"/>
        </w:rPr>
        <w:t>及代码：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6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51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851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851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firstLine="720" w:firstLineChars="3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418" w:right="1418" w:bottom="1418" w:left="1418" w:header="851" w:footer="992" w:gutter="0"/>
      <w:pgNumType w:fmt="numberInDash"/>
      <w:cols w:space="720" w:num="1"/>
      <w:docGrid w:linePitch="634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2"/>
    <w:rsid w:val="0004157E"/>
    <w:rsid w:val="00101EE5"/>
    <w:rsid w:val="00495742"/>
    <w:rsid w:val="518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2018-08-22T02:28:00Z</dcterms:created>
  <dc:creator>谭敏华</dc:creator>
  <cp:lastModifiedBy>xuran</cp:lastModifiedBy>
  <dcterms:modified xsi:type="dcterms:W3CDTF">2018-08-22T08:06:12Z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