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一、面试当天上午8:30准时开始面试；考生7:50进入候考室签到，进行封闭，并以抽签形式确定本人面试的顺序。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二、参加面试的考生必须按时到达考场，持准考证和身份证进入候考室。因故不能参加面试或面试时因疾病等原因不能继续面试的，视同自愿放弃面试。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面试期间，考生只准带笔、准考证和身份证，不准携带其它任何物品（如：手机、掌上电脑等一切通讯工具及包、纸张、笔记、书籍、报刊等），如发现有携带上述禁带物品的，无论使用与否，一律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四、考生在候考室等候，由工作人员引领进入考场接受面试。候考室和考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内严禁吸烟。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五、凡考生与评委或工作人员之间有亲属关系或因其它原因需要回避的，考生应自觉、主动要求回避。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生必须按照主评委的要求回答问题，不得要求主评委解释试题，不得自我介绍或者向评委透露其他个人信息；考生在审题和回答问题时，可以使用考场事先准备的草稿纸和笔写、划，但不得在试题上涂写，必须在规定的时间进行准备和答题，答题时间结束时必须立即停止答题，不得将试题和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七、面试结束后，不得再进入封闭地点或在考场附近逗留，不得将已答试题的内容以任何方式告诉其他考生。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八、服从考务工作人员的管理，不得无理取闹、辱骂、威胁、报复工作人员。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九、考生要遵守各种规定和纪律，服从评委和工作人员的指挥，如有违犯者，一律取消资格。</w:t>
      </w:r>
    </w:p>
    <w:p>
      <w:pPr>
        <w:spacing w:line="800" w:lineRule="exact"/>
        <w:rPr>
          <w:rFonts w:hint="eastAsia"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40F"/>
    <w:rsid w:val="00621DA1"/>
    <w:rsid w:val="00FF640F"/>
    <w:rsid w:val="268D704B"/>
    <w:rsid w:val="36576456"/>
    <w:rsid w:val="4A7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89</Words>
  <Characters>512</Characters>
  <Lines>4</Lines>
  <Paragraphs>1</Paragraphs>
  <TotalTime>1</TotalTime>
  <ScaleCrop>false</ScaleCrop>
  <LinksUpToDate>false</LinksUpToDate>
  <CharactersWithSpaces>600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2018-08-31T02:02:00Z</dcterms:created>
  <dc:creator>桑三博客</dc:creator>
  <cp:lastModifiedBy>Administrator</cp:lastModifiedBy>
  <dcterms:modified xsi:type="dcterms:W3CDTF">2018-09-07T08:52:42Z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