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442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1440"/>
        <w:gridCol w:w="555"/>
        <w:gridCol w:w="784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0442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</w:rPr>
              <w:t>桃江县卫计系统2018年下半年公开招聘卫生专业技术人员学历、专业等条件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职位类别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条     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县精神病医院内科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全日制本科及以上学历，临床医学、内科学专业；或本科及以上学历，临床医学、内科学专业，取得临床执业医师资质。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三堂街镇中心卫生院内科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全日制大专及以上学历，临床医学、内科学专业，取得临床执业助理医师及以上资质。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其他医院内科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全日制大专及以上学历，临床医学、内科学专业；或取得临床执业助理医师及以上资质。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儿科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全日制二本及以上学历(不含专升本)，临床医学、儿科学专业。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县第三人民医院外科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全日制本科及以上学历，临床医学、外科学专业；或本科及以上学历，临床医学、外科学专业，取得临床执业助理医师及以上资质。男性。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三堂街镇中心卫生院外科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全日制大专及以上学历，临床医学、外科学专业，取得临床执业助理医师及以上资质。男性。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桃花江镇卫生院、灰山港镇中心卫生院外科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全日制大专及以上学历，临床医学、外科学专业；或取得临床执业助理医师及以上资质。男性。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骨科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全日制大专及以上学历，临床医学、外科学专业；或取得临床执业助理医师及以上资质。男性。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妇产科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全日制二本及以上学历(不含专升本)，临床医学、妇产科学专业。女性。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妇幼或妇科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全日制大专及以上学历，临床医学、妇产科学、妇幼保健医学、少儿卫生妇幼保健学；或取得临床执业助理医师及以上资质。女性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精神科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全日制本科及以上学历，临床医学、内科学、精神病与精神卫生学专业；或本科及以上学历，临床医学、内科学、精神病与精神卫生学专业，取得临床执业医师资质。男性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皮肤科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大专及以上学历，临床医学、皮肤病与性病学专业，取得临床执业医师资质。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县人民医院  放射诊断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全日制二本及以上学历(不含专升本)，放射医学、医学影像学、医学影像与核医学专业。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县中医院    放射诊断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全日制本科及以上学历，放射医学、医学影像学、医学影像与核医学专业。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县第三人民医院放射诊断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全日制本科及以上学历，临床医学、放射医学、医学影像学、医学影像与核医学专业；或本科及以上学历，临床医学、放射医学、医学影像学、医学影像与核医学专业，取得临床执业助理医师及以上资质。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县人民医院、县妇幼保健院麻醉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全日制二本及以上学历(不含专升本)，临床医学、麻醉学专业。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县第三人民医院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麻醉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全日制本科及以上学历，临床医学、麻醉学专业；或本科及以上学历，临床医学、麻醉学专业，取得临床执业助理医师及以上资质。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三堂街镇中心卫生院麻醉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全日制大专及以上学历，临床医学、麻醉学专业，取得临床执业助理医师及以上资质。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桃花江、武潭中心医院麻醉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全日制大专及以上学历，临床医学、麻醉学专业；或取得临床执业助理医师及以上资质。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县中医院</w:t>
            </w: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B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超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全日制本科及以上学历，临床医学、医学影像学、医学影像与核医学专业。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县第三人民医院</w:t>
            </w: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B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超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全日制本科及以上学历，临床医学、医学影像学、医学影像与核医学专业；或本科及以上学历，临床医学、医学影像学、医学影像与核医学专业，取得临床执业助理医师及以上资质。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沾溪镇卫生院、武潭镇中心卫生院</w:t>
            </w: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B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超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全日制大专及以上学历，临床医学、医学影像学、医学影像与核医学专业；或取得临床执业助理医师及以上资质。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卫生应急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本科及以上学历，临床医学类专业。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预防医学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本科及以上学历，公共卫生类、公共卫生与预防医学类专业。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县中医院    中医内科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全日制二本及以上学历(不含专升本)，中医学、中医、中医内科学。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其他卫生院   中医内科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全日制大专及以上学历，中医学、中医、中医内科学、中西医临床医学、中西医结合临床；</w:t>
            </w:r>
            <w:r>
              <w:rPr>
                <w:rFonts w:hint="eastAsia" w:ascii="仿宋" w:hAnsi="仿宋" w:eastAsia="仿宋" w:cs="宋体"/>
                <w:color w:val="FF0000"/>
                <w:kern w:val="0"/>
                <w:szCs w:val="21"/>
              </w:rPr>
              <w:t>或大专及以上学历，中医学、中医、中医内科学、中西医临床医学、中西医结合临床,取得中医执业助理医师及以上资质。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中西医结合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全日制本科及以上学历，中西医结合临床学、中西医临床医学。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中医骨伤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全日制大专及以上学历，中医学、中医、中医骨伤科学专业，男性。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中医理疗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全日制大专及以上学历，中医学、针灸推拿学、中医专业。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药剂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全日制大专及以上学历，中药学、药学专业。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医学检验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全日制大专及以上学历，医学检验技术专业。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医学影像技术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全日制本科及以上学历，医学影像技术专业，男性。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全日制大专及以上学历，康复治疗技术专业。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助产士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助产士专业，取得护士执业资质。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县人民医院  护理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全日制二本及以上学历(不含专升本)，护理专业，取得护士执业资质。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县中医院、妇保院、疾控中心、县第三人民医院护理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本科及以上学历，护理、助产专业，取得护士执业资质。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其他医院护理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护理、助产专业，取得护士执业资质。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7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注：1、本表已取得执业（助理）医师资格者，要求所注册的专业与报考职位相符；2、本表中专业要求按《2018年湖南省考试录用公务员专业指导目录》执行；      </w:t>
            </w:r>
          </w:p>
        </w:tc>
      </w:tr>
    </w:tbl>
    <w:p>
      <w:pPr>
        <w:widowControl/>
        <w:shd w:val="clear" w:color="auto" w:fill="FFFFFF"/>
        <w:spacing w:line="350" w:lineRule="exact"/>
        <w:rPr>
          <w:rStyle w:val="4"/>
          <w:rFonts w:hint="default" w:ascii="仿宋" w:hAnsi="仿宋" w:eastAsia="仿宋"/>
        </w:rPr>
      </w:pPr>
    </w:p>
    <w:p>
      <w:bookmarkStart w:id="0" w:name="_GoBack"/>
      <w:bookmarkEnd w:id="0"/>
    </w:p>
    <w:sectPr>
      <w:pgSz w:w="11906" w:h="16838"/>
      <w:pgMar w:top="1304" w:right="907" w:bottom="1417" w:left="10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969A3"/>
    <w:rsid w:val="4EB969A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2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2018-09-14T07:48:00Z</dcterms:created>
  <dc:creator>武大娟</dc:creator>
  <cp:lastModifiedBy>武大娟</cp:lastModifiedBy>
  <dcterms:modified xsi:type="dcterms:W3CDTF">2018-09-14T07:48:51Z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