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5" w:lineRule="atLeast"/>
        <w:jc w:val="left"/>
        <w:rPr>
          <w:rFonts w:hint="eastAsia"/>
          <w:b/>
          <w:w w:val="90"/>
          <w:sz w:val="44"/>
          <w:szCs w:val="44"/>
        </w:rPr>
      </w:pP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附件</w:t>
      </w: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b w:val="0"/>
          <w:color w:val="000000"/>
          <w:sz w:val="34"/>
          <w:szCs w:val="34"/>
        </w:rPr>
        <w:t>：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shd w:val="clear" w:color="auto" w:fill="FFFFFF"/>
        </w:rPr>
        <w:t>库伦旗公开引进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急需紧缺卫生专业技术人才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w w:val="9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shd w:val="clear" w:color="auto" w:fill="FFFFFF"/>
        </w:rPr>
        <w:t>报名登记表</w:t>
      </w:r>
    </w:p>
    <w:tbl>
      <w:tblPr>
        <w:tblStyle w:val="6"/>
        <w:tblpPr w:leftFromText="180" w:rightFromText="180" w:vertAnchor="text" w:horzAnchor="page" w:tblpX="1270" w:tblpY="37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095"/>
        <w:gridCol w:w="144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  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4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（贴照片处）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(生源)地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学历/学位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所学专业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健康状况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档案关系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</w:rPr>
              <w:t>所在地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职称及其他资格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电子邮箱</w:t>
            </w:r>
            <w:r>
              <w:rPr>
                <w:rFonts w:hint="eastAsia" w:ascii="宋体" w:hAnsi="宋体" w:eastAsia="宋体" w:cs="宋体"/>
                <w:b/>
                <w:bCs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QQ号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邮政编码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应聘岗位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名    称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exact"/>
        </w:trPr>
        <w:tc>
          <w:tcPr>
            <w:tcW w:w="9356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报名者签名：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月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exac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</w:rPr>
              <w:t>招聘单位审查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（联系）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者签名：             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月  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before="0" w:after="0" w:line="400" w:lineRule="exact"/>
        <w:ind w:left="562" w:leftChars="0" w:right="286" w:rightChars="136" w:hanging="562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>1、招聘单位要妥善保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>管此表，不得随意放置或丢弃，以免泄露报名</w:t>
      </w:r>
    </w:p>
    <w:p>
      <w:pPr>
        <w:widowControl w:val="0"/>
        <w:wordWrap/>
        <w:adjustRightInd/>
        <w:snapToGrid/>
        <w:spacing w:before="0" w:after="0" w:line="400" w:lineRule="exact"/>
        <w:ind w:left="562" w:leftChars="0" w:right="286" w:rightChars="136" w:hanging="562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 xml:space="preserve">         人员相关信息。</w:t>
      </w:r>
    </w:p>
    <w:p>
      <w:pPr>
        <w:widowControl w:val="0"/>
        <w:wordWrap/>
        <w:adjustRightInd/>
        <w:snapToGrid/>
        <w:spacing w:before="0" w:after="0" w:line="400" w:lineRule="exact"/>
        <w:ind w:left="562" w:leftChars="0" w:right="286" w:rightChars="136" w:hanging="562" w:hanging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  <w:lang w:val="en-US" w:eastAsia="zh-CN"/>
        </w:rPr>
        <w:t xml:space="preserve">      2、此表不用时，须按规定程序销毁。</w:t>
      </w:r>
    </w:p>
    <w:sectPr>
      <w:headerReference r:id="rId3" w:type="default"/>
      <w:footerReference r:id="rId4" w:type="default"/>
      <w:footerReference r:id="rId5" w:type="even"/>
      <w:pgSz w:w="11907" w:h="16840"/>
      <w:pgMar w:top="1134" w:right="1134" w:bottom="1418" w:left="1247" w:header="680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E236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paragraph" w:customStyle="1" w:styleId="7">
    <w:name w:val="Normal (Web)"/>
    <w:uiPriority w:val="0"/>
    <w:pPr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customStyle="1" w:styleId="8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2017-05-16T17:24:00Z</dcterms:created>
  <dc:creator>Administrator</dc:creator>
  <cp:lastModifiedBy>✨</cp:lastModifiedBy>
  <cp:lastPrinted>2018-09-26T18:17:00Z</cp:lastPrinted>
  <dcterms:modified xsi:type="dcterms:W3CDTF">2018-09-29T07:12:02Z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