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adjustRightInd w:val="0"/>
        <w:snapToGrid w:val="0"/>
        <w:spacing w:before="120" w:beforeLines="50" w:after="120" w:afterLines="50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金沙县2018年就业扶贫公益专岗报名登记表</w:t>
      </w:r>
      <w:r>
        <w:rPr>
          <w:rFonts w:hint="eastAsia" w:ascii="宋体" w:hAnsi="宋体" w:cs="宋体"/>
          <w:b/>
          <w:sz w:val="36"/>
          <w:szCs w:val="36"/>
        </w:rPr>
        <w:t>（此表加盖公章报送）</w:t>
      </w:r>
    </w:p>
    <w:tbl>
      <w:tblPr>
        <w:tblStyle w:val="3"/>
        <w:tblW w:w="14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909"/>
        <w:gridCol w:w="628"/>
        <w:gridCol w:w="628"/>
        <w:gridCol w:w="2511"/>
        <w:gridCol w:w="2143"/>
        <w:gridCol w:w="606"/>
        <w:gridCol w:w="758"/>
        <w:gridCol w:w="780"/>
        <w:gridCol w:w="1818"/>
        <w:gridCol w:w="1862"/>
        <w:gridCol w:w="11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身份类别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家庭人口数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报名岗位</w:t>
            </w:r>
          </w:p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（XX部门XX岗位）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bidi="ar"/>
              </w:rPr>
              <w:t>本人签名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400" w:lineRule="exact"/>
        <w:ind w:firstLine="420" w:firstLineChars="200"/>
        <w:rPr>
          <w:rStyle w:val="4"/>
          <w:rFonts w:hint="default"/>
          <w:sz w:val="21"/>
          <w:szCs w:val="21"/>
        </w:rPr>
      </w:pPr>
      <w:r>
        <w:rPr>
          <w:rStyle w:val="4"/>
          <w:rFonts w:hint="default"/>
          <w:bCs/>
          <w:sz w:val="21"/>
          <w:szCs w:val="21"/>
        </w:rPr>
        <w:t>填表说明：</w:t>
      </w:r>
      <w:r>
        <w:rPr>
          <w:rFonts w:ascii="宋体" w:hAnsi="宋体"/>
          <w:color w:val="000000"/>
          <w:szCs w:val="21"/>
        </w:rPr>
        <w:t>1</w:t>
      </w:r>
      <w:r>
        <w:rPr>
          <w:rStyle w:val="4"/>
          <w:rFonts w:hint="default"/>
          <w:sz w:val="21"/>
          <w:szCs w:val="21"/>
        </w:rPr>
        <w:t>.“家庭住址”填县、乡、村三级地址；2.“身份类别”选填序号：①高校毕业生、②退伍军人、③残疾人、④易地扶贫搬迁户、⑤返乡留守儿童家长、⑥其他。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420" w:firstLineChars="200"/>
        <w:rPr>
          <w:rFonts w:hint="eastAsia" w:ascii="宋体" w:hAnsi="宋体" w:cs="仿宋_GB2312"/>
          <w:color w:val="000000"/>
          <w:szCs w:val="21"/>
        </w:rPr>
      </w:pPr>
      <w:r>
        <w:rPr>
          <w:rFonts w:hint="eastAsia" w:ascii="宋体" w:hAnsi="宋体" w:cs="仿宋_GB2312"/>
          <w:color w:val="000000"/>
          <w:szCs w:val="21"/>
        </w:rPr>
        <w:t>填</w:t>
      </w:r>
      <w:r>
        <w:rPr>
          <w:rFonts w:hint="eastAsia" w:ascii="宋体" w:hAnsi="宋体" w:cs="宋体"/>
          <w:color w:val="000000"/>
          <w:szCs w:val="21"/>
        </w:rPr>
        <w:t>表</w:t>
      </w:r>
      <w:r>
        <w:rPr>
          <w:rFonts w:hint="eastAsia" w:ascii="宋体" w:hAnsi="宋体" w:cs="仿宋_GB2312"/>
          <w:color w:val="000000"/>
          <w:szCs w:val="21"/>
        </w:rPr>
        <w:t>要求：1.此表须加盖填报单位公章，填报人、分管领导须签字，并留联系人电话；2.此表同时报送Excel电子版。</w:t>
      </w:r>
    </w:p>
    <w:p>
      <w:bookmarkStart w:id="0" w:name="_GoBack"/>
      <w:bookmarkEnd w:id="0"/>
    </w:p>
    <w:sectPr>
      <w:pgSz w:w="16840" w:h="11907" w:orient="landscape"/>
      <w:pgMar w:top="1134" w:right="1134" w:bottom="1134" w:left="1134" w:header="851" w:footer="1587" w:gutter="0"/>
      <w:pgNumType w:fmt="numberInDash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D7676"/>
    <w:rsid w:val="21AD7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basedOn w:val="2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2018-09-30T07:35:00Z</dcterms:created>
  <dc:creator>敷衍1385474678</dc:creator>
  <cp:lastModifiedBy>敷衍1385474678</cp:lastModifiedBy>
  <dcterms:modified xsi:type="dcterms:W3CDTF">2018-09-30T07:35:10Z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