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4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817"/>
        <w:gridCol w:w="1037"/>
        <w:gridCol w:w="1657"/>
        <w:gridCol w:w="1026"/>
        <w:gridCol w:w="1427"/>
        <w:gridCol w:w="3038"/>
        <w:gridCol w:w="616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402" w:hRule="atLeast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附件3</w:t>
            </w:r>
          </w:p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sz w:val="32"/>
              </w:rPr>
              <w:t xml:space="preserve">      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柳州市、县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(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区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)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人力资源和社会保障局“三支一扶”</w:t>
            </w:r>
          </w:p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面试材料审核地址及联系方式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县（区）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办公室电话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报送地址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卢民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0772-2825735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柳州市高新一路北一巷7号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城中区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城中区人力资源和社会保障局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梁翠溪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0772-2</w:t>
            </w:r>
            <w:bookmarkStart w:id="0" w:name="_GoBack"/>
            <w:bookmarkEnd w:id="0"/>
            <w:r>
              <w:rPr>
                <w:rFonts w:eastAsia="仿宋_GB2312"/>
                <w:color w:val="000000"/>
                <w:sz w:val="20"/>
              </w:rPr>
              <w:t>09474</w:t>
            </w:r>
            <w:r>
              <w:rPr>
                <w:rFonts w:hint="eastAsia" w:eastAsia="仿宋_GB2312"/>
                <w:color w:val="000000"/>
                <w:sz w:val="20"/>
              </w:rPr>
              <w:t>8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柳州市城中区沿江路滨水大道河东管理大厦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柳北区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柳北区人力资源和社会保障局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黄志平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0772-2513360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柳州市胜利路12-8人社局417室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鱼峰区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鱼峰区人力资源和社会保障局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黄颖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0772-3162247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柳州市静兰路10号鱼峰区人社局408办公室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柳南区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柳南区人力资源和社会保障局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邓琼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0772-3722641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柳州市潭中西路10号柳南区政府8楼人社局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1036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阳和新区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阳和新区人力资源和社会保障局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黎丹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0772-3511456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柳州市阳和工业新区古亭大道100号冠亚大厦4楼404号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01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柳东新区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柳东新区人力资源和社会保障局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赖颖聪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0772-2608747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柳州市新柳大道官塘工业园管委2号楼6楼人才市场3号窗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124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柳江</w:t>
            </w:r>
            <w:r>
              <w:rPr>
                <w:rFonts w:hint="eastAsia" w:eastAsia="仿宋_GB2312"/>
                <w:color w:val="000000"/>
                <w:sz w:val="20"/>
              </w:rPr>
              <w:t>区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柳江县人力资源和社会保障局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唐培烨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0772-7212460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柳州市柳江县拉堡镇柳东路125号柳江人才服务管理办公室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柳城县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柳城县人力资源和社会保障局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胡永星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0772-7615646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柳州市柳城县大埔镇白阳南路2号柳城县人才服务管理办公室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融安县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融安县人力资源和社会保障局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韦征洋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0772-6473768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柳州市融安县长安镇广场东路融安县人社局四楼人事股一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11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融水县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融水县人力资源和社会保障局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蒙双乐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0772-5129136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柳州市融水县融水镇民族路一巷8号一楼人才交流服务中心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12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三江县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三江县人力资源和社会保障局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秦春霞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0772-8617308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柳州市三江县古宜镇侗乡大道22号侗乡大厦4号楼一楼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trHeight w:val="618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13</w:t>
            </w:r>
          </w:p>
        </w:tc>
        <w:tc>
          <w:tcPr>
            <w:tcW w:w="103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鹿寨</w:t>
            </w:r>
            <w:r>
              <w:rPr>
                <w:rFonts w:eastAsia="仿宋_GB2312"/>
                <w:color w:val="000000"/>
                <w:sz w:val="20"/>
              </w:rPr>
              <w:t>县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鹿寨县人力资源和社会保障局</w:t>
            </w:r>
          </w:p>
        </w:tc>
        <w:tc>
          <w:tcPr>
            <w:tcW w:w="10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徐旻川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0772-6820319</w:t>
            </w:r>
          </w:p>
        </w:tc>
        <w:tc>
          <w:tcPr>
            <w:tcW w:w="3038" w:type="dxa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柳州市鹿寨县创业路2号行政中心3楼人社局人事管理股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560" w:lineRule="exac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545600</w:t>
            </w:r>
          </w:p>
        </w:tc>
      </w:tr>
    </w:tbl>
    <w:p>
      <w:pPr>
        <w:rPr>
          <w:rFonts w:eastAsia="仿宋_GB2312"/>
        </w:rPr>
      </w:pPr>
    </w:p>
    <w:p>
      <w:pPr>
        <w:autoSpaceDE w:val="0"/>
        <w:autoSpaceDN w:val="0"/>
        <w:adjustRightInd w:val="0"/>
        <w:spacing w:line="560" w:lineRule="exact"/>
        <w:jc w:val="center"/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Batang" w:hAnsi="Batang" w:eastAsia="Batang"/>
        <w:sz w:val="28"/>
        <w:szCs w:val="28"/>
      </w:rPr>
    </w:pPr>
    <w:r>
      <w:rPr>
        <w:rStyle w:val="5"/>
        <w:rFonts w:ascii="Batang" w:hAnsi="Batang" w:eastAsia="Batang"/>
        <w:sz w:val="28"/>
        <w:szCs w:val="28"/>
      </w:rPr>
      <w:fldChar w:fldCharType="begin"/>
    </w:r>
    <w:r>
      <w:rPr>
        <w:rStyle w:val="5"/>
        <w:rFonts w:ascii="Batang" w:hAnsi="Batang" w:eastAsia="Batang"/>
        <w:sz w:val="28"/>
        <w:szCs w:val="28"/>
      </w:rPr>
      <w:instrText xml:space="preserve">PAGE  </w:instrText>
    </w:r>
    <w:r>
      <w:rPr>
        <w:rStyle w:val="5"/>
        <w:rFonts w:ascii="Batang" w:hAnsi="Batang" w:eastAsia="Batang"/>
        <w:sz w:val="28"/>
        <w:szCs w:val="28"/>
      </w:rPr>
      <w:fldChar w:fldCharType="separate"/>
    </w:r>
    <w:r>
      <w:rPr>
        <w:rStyle w:val="5"/>
        <w:rFonts w:ascii="Batang" w:hAnsi="Batang" w:eastAsia="Batang"/>
        <w:sz w:val="28"/>
        <w:szCs w:val="28"/>
      </w:rPr>
      <w:t>- 2 -</w:t>
    </w:r>
    <w:r>
      <w:rPr>
        <w:rStyle w:val="5"/>
        <w:rFonts w:ascii="Batang" w:hAnsi="Batang" w:eastAsia="Batang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55B"/>
    <w:rsid w:val="00014B16"/>
    <w:rsid w:val="00015503"/>
    <w:rsid w:val="00086F13"/>
    <w:rsid w:val="00112993"/>
    <w:rsid w:val="00112B60"/>
    <w:rsid w:val="00165E26"/>
    <w:rsid w:val="0017091F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47410"/>
    <w:rsid w:val="00550D28"/>
    <w:rsid w:val="00610F0A"/>
    <w:rsid w:val="006372CB"/>
    <w:rsid w:val="006408E2"/>
    <w:rsid w:val="00726413"/>
    <w:rsid w:val="0081200D"/>
    <w:rsid w:val="008A3A97"/>
    <w:rsid w:val="008C055B"/>
    <w:rsid w:val="00A36A79"/>
    <w:rsid w:val="00A73769"/>
    <w:rsid w:val="00A8401A"/>
    <w:rsid w:val="00B402DB"/>
    <w:rsid w:val="00B43EE7"/>
    <w:rsid w:val="00B8317C"/>
    <w:rsid w:val="00BC5090"/>
    <w:rsid w:val="00C323E1"/>
    <w:rsid w:val="00CE742B"/>
    <w:rsid w:val="00D1086F"/>
    <w:rsid w:val="00D67C65"/>
    <w:rsid w:val="00DC35C8"/>
    <w:rsid w:val="00E80CED"/>
    <w:rsid w:val="00F0707C"/>
    <w:rsid w:val="00F74612"/>
    <w:rsid w:val="00FD0398"/>
    <w:rsid w:val="00FD5D21"/>
    <w:rsid w:val="6A8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146</Words>
  <Characters>835</Characters>
  <Lines>6</Lines>
  <Paragraphs>1</Paragraphs>
  <TotalTime>47</TotalTime>
  <ScaleCrop>false</ScaleCrop>
  <LinksUpToDate>false</LinksUpToDate>
  <CharactersWithSpaces>980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new</cp:lastModifiedBy>
  <dcterms:modified xsi:type="dcterms:W3CDTF">2018-09-29T01:37:43Z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