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宋体" w:eastAsia="黑体"/>
        </w:rPr>
      </w:pPr>
      <w:bookmarkStart w:id="0" w:name="_GoBack"/>
      <w:bookmarkEnd w:id="0"/>
      <w:r>
        <w:rPr>
          <w:rFonts w:hint="eastAsia" w:ascii="黑体" w:eastAsia="黑体" w:cs="黑体"/>
        </w:rPr>
        <w:t>公</w:t>
      </w:r>
      <w:r>
        <w:rPr>
          <w:rFonts w:ascii="黑体" w:eastAsia="黑体" w:cs="黑体"/>
        </w:rPr>
        <w:t xml:space="preserve">  </w:t>
      </w:r>
      <w:r>
        <w:rPr>
          <w:rFonts w:hint="eastAsia" w:ascii="黑体" w:eastAsia="黑体" w:cs="黑体"/>
        </w:rPr>
        <w:t>共</w:t>
      </w:r>
      <w:r>
        <w:rPr>
          <w:rFonts w:ascii="黑体" w:eastAsia="黑体" w:cs="黑体"/>
        </w:rPr>
        <w:t xml:space="preserve">  </w:t>
      </w:r>
      <w:r>
        <w:rPr>
          <w:rFonts w:hint="eastAsia" w:ascii="黑体" w:eastAsia="黑体" w:cs="黑体"/>
        </w:rPr>
        <w:t>职</w:t>
      </w:r>
      <w:r>
        <w:rPr>
          <w:rFonts w:ascii="黑体" w:eastAsia="黑体" w:cs="黑体"/>
        </w:rPr>
        <w:t xml:space="preserve">  </w:t>
      </w:r>
      <w:r>
        <w:rPr>
          <w:rFonts w:hint="eastAsia" w:ascii="黑体" w:eastAsia="黑体" w:cs="黑体"/>
        </w:rPr>
        <w:t>位</w:t>
      </w:r>
    </w:p>
    <w:tbl>
      <w:tblPr>
        <w:tblStyle w:val="5"/>
        <w:tblW w:w="12871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1" w:type="dxa"/>
          <w:bottom w:w="0" w:type="dxa"/>
          <w:right w:w="11" w:type="dxa"/>
        </w:tblCellMar>
      </w:tblPr>
      <w:tblGrid>
        <w:gridCol w:w="1037"/>
        <w:gridCol w:w="1064"/>
        <w:gridCol w:w="3304"/>
        <w:gridCol w:w="3919"/>
        <w:gridCol w:w="354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40" w:hRule="exact"/>
          <w:tblHeader/>
          <w:jc w:val="center"/>
        </w:trPr>
        <w:tc>
          <w:tcPr>
            <w:tcW w:w="1037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黑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黑体"/>
                <w:kern w:val="0"/>
                <w:sz w:val="18"/>
                <w:szCs w:val="18"/>
              </w:rPr>
              <w:t>职</w:t>
            </w:r>
            <w:r>
              <w:rPr>
                <w:rFonts w:ascii="黑体" w:eastAsia="黑体" w:cs="黑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黑体" w:eastAsia="黑体" w:cs="黑体"/>
                <w:kern w:val="0"/>
                <w:sz w:val="18"/>
                <w:szCs w:val="18"/>
              </w:rPr>
              <w:t>位</w:t>
            </w:r>
          </w:p>
        </w:tc>
        <w:tc>
          <w:tcPr>
            <w:tcW w:w="1064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黑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黑体"/>
                <w:kern w:val="0"/>
                <w:sz w:val="18"/>
                <w:szCs w:val="18"/>
              </w:rPr>
              <w:t>专业类</w:t>
            </w:r>
          </w:p>
        </w:tc>
        <w:tc>
          <w:tcPr>
            <w:tcW w:w="10770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黑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黑体"/>
                <w:kern w:val="0"/>
                <w:sz w:val="18"/>
                <w:szCs w:val="18"/>
              </w:rPr>
              <w:t>专</w:t>
            </w:r>
            <w:r>
              <w:rPr>
                <w:rFonts w:ascii="黑体" w:eastAsia="黑体" w:cs="黑体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黑体" w:eastAsia="黑体" w:cs="黑体"/>
                <w:kern w:val="0"/>
                <w:sz w:val="18"/>
                <w:szCs w:val="18"/>
              </w:rPr>
              <w:t>业</w:t>
            </w:r>
            <w:r>
              <w:rPr>
                <w:rFonts w:ascii="黑体" w:eastAsia="黑体" w:cs="黑体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黑体" w:eastAsia="黑体" w:cs="黑体"/>
                <w:kern w:val="0"/>
                <w:sz w:val="18"/>
                <w:szCs w:val="18"/>
              </w:rPr>
              <w:t>名</w:t>
            </w:r>
            <w:r>
              <w:rPr>
                <w:rFonts w:ascii="黑体" w:eastAsia="黑体" w:cs="黑体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黑体" w:eastAsia="黑体" w:cs="黑体"/>
                <w:kern w:val="0"/>
                <w:sz w:val="18"/>
                <w:szCs w:val="18"/>
              </w:rPr>
              <w:t>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40" w:hRule="exact"/>
          <w:tblHeader/>
          <w:jc w:val="center"/>
        </w:trPr>
        <w:tc>
          <w:tcPr>
            <w:tcW w:w="1037" w:type="dxa"/>
            <w:vMerge w:val="continue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黑体" w:eastAsia="黑体"/>
                <w:kern w:val="0"/>
                <w:sz w:val="18"/>
                <w:szCs w:val="18"/>
              </w:rPr>
            </w:pPr>
          </w:p>
        </w:tc>
        <w:tc>
          <w:tcPr>
            <w:tcW w:w="1064" w:type="dxa"/>
            <w:vMerge w:val="continue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黑体" w:eastAsia="黑体"/>
                <w:kern w:val="0"/>
                <w:sz w:val="18"/>
                <w:szCs w:val="18"/>
              </w:rPr>
            </w:pPr>
          </w:p>
        </w:tc>
        <w:tc>
          <w:tcPr>
            <w:tcW w:w="3304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黑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黑体"/>
                <w:kern w:val="0"/>
                <w:sz w:val="18"/>
                <w:szCs w:val="18"/>
              </w:rPr>
              <w:t>研究生专业</w:t>
            </w:r>
          </w:p>
        </w:tc>
        <w:tc>
          <w:tcPr>
            <w:tcW w:w="3919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黑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黑体"/>
                <w:kern w:val="0"/>
                <w:sz w:val="18"/>
                <w:szCs w:val="18"/>
              </w:rPr>
              <w:t>本科专业</w:t>
            </w:r>
          </w:p>
        </w:tc>
        <w:tc>
          <w:tcPr>
            <w:tcW w:w="3547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黑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黑体"/>
                <w:kern w:val="0"/>
                <w:sz w:val="18"/>
                <w:szCs w:val="18"/>
              </w:rPr>
              <w:t>专科专业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jc w:val="center"/>
        </w:trPr>
        <w:tc>
          <w:tcPr>
            <w:tcW w:w="1037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kern w:val="0"/>
                <w:sz w:val="18"/>
                <w:szCs w:val="18"/>
              </w:rPr>
              <w:t>文字宣传职位（至少选择三个类别）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kern w:val="0"/>
                <w:sz w:val="18"/>
                <w:szCs w:val="18"/>
              </w:rPr>
              <w:t>哲学类</w:t>
            </w:r>
          </w:p>
        </w:tc>
        <w:tc>
          <w:tcPr>
            <w:tcW w:w="3304" w:type="dxa"/>
            <w:vAlign w:val="center"/>
          </w:tcPr>
          <w:p>
            <w:pPr>
              <w:widowControl/>
              <w:spacing w:line="260" w:lineRule="exact"/>
              <w:rPr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kern w:val="0"/>
                <w:sz w:val="18"/>
                <w:szCs w:val="18"/>
              </w:rPr>
              <w:t>马克思主义哲学，中国哲学，外国哲学，逻辑学，伦理学，美学，宗教学，科学技术哲学</w:t>
            </w:r>
          </w:p>
        </w:tc>
        <w:tc>
          <w:tcPr>
            <w:tcW w:w="3919" w:type="dxa"/>
            <w:vAlign w:val="center"/>
          </w:tcPr>
          <w:p>
            <w:pPr>
              <w:widowControl/>
              <w:spacing w:line="260" w:lineRule="exact"/>
              <w:rPr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kern w:val="0"/>
                <w:sz w:val="18"/>
                <w:szCs w:val="18"/>
              </w:rPr>
              <w:t>哲学，逻辑学，宗教学，伦理学</w:t>
            </w:r>
          </w:p>
        </w:tc>
        <w:tc>
          <w:tcPr>
            <w:tcW w:w="3547" w:type="dxa"/>
            <w:vAlign w:val="center"/>
          </w:tcPr>
          <w:p>
            <w:pPr>
              <w:widowControl/>
              <w:spacing w:line="260" w:lineRule="exact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856" w:hRule="atLeast"/>
          <w:jc w:val="center"/>
        </w:trPr>
        <w:tc>
          <w:tcPr>
            <w:tcW w:w="1037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kern w:val="0"/>
                <w:sz w:val="18"/>
                <w:szCs w:val="18"/>
              </w:rPr>
              <w:t>政治学类</w:t>
            </w:r>
          </w:p>
        </w:tc>
        <w:tc>
          <w:tcPr>
            <w:tcW w:w="3304" w:type="dxa"/>
            <w:vAlign w:val="center"/>
          </w:tcPr>
          <w:p>
            <w:pPr>
              <w:widowControl/>
              <w:spacing w:line="260" w:lineRule="exact"/>
              <w:rPr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kern w:val="0"/>
                <w:sz w:val="18"/>
                <w:szCs w:val="18"/>
              </w:rPr>
              <w:t>政治学理论，中外政治制度，科学社会主义与国际共产主义运动，中共党史，国际政治，国际关系，外交学，民族政治学</w:t>
            </w:r>
          </w:p>
        </w:tc>
        <w:tc>
          <w:tcPr>
            <w:tcW w:w="3919" w:type="dxa"/>
            <w:vAlign w:val="center"/>
          </w:tcPr>
          <w:p>
            <w:pPr>
              <w:widowControl/>
              <w:spacing w:line="260" w:lineRule="exact"/>
              <w:rPr>
                <w:spacing w:val="-4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spacing w:val="-4"/>
                <w:kern w:val="0"/>
                <w:sz w:val="18"/>
                <w:szCs w:val="18"/>
              </w:rPr>
              <w:t>政治学与行政学，国际政治，国际关系，外交学，国际事务与国际关系，政治学、经济学与哲学，国际政治经济学，国际文化交流，欧洲事务与欧洲关系，东亚事务与东亚关系，国际事务，政治学</w:t>
            </w:r>
          </w:p>
        </w:tc>
        <w:tc>
          <w:tcPr>
            <w:tcW w:w="3547" w:type="dxa"/>
            <w:vAlign w:val="center"/>
          </w:tcPr>
          <w:p>
            <w:pPr>
              <w:widowControl/>
              <w:spacing w:line="260" w:lineRule="exact"/>
              <w:rPr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kern w:val="0"/>
                <w:sz w:val="18"/>
                <w:szCs w:val="18"/>
              </w:rPr>
              <w:t>政治学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134" w:hRule="atLeast"/>
          <w:jc w:val="center"/>
        </w:trPr>
        <w:tc>
          <w:tcPr>
            <w:tcW w:w="1037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kern w:val="0"/>
                <w:sz w:val="18"/>
                <w:szCs w:val="18"/>
              </w:rPr>
              <w:t>马克思主义理论类</w:t>
            </w:r>
          </w:p>
        </w:tc>
        <w:tc>
          <w:tcPr>
            <w:tcW w:w="3304" w:type="dxa"/>
            <w:vAlign w:val="center"/>
          </w:tcPr>
          <w:p>
            <w:pPr>
              <w:widowControl/>
              <w:spacing w:line="260" w:lineRule="exact"/>
              <w:rPr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kern w:val="0"/>
                <w:sz w:val="18"/>
                <w:szCs w:val="18"/>
              </w:rPr>
              <w:t>马克思主义基本原理，马克思主义发展史，马克思主义中国化研究，马克思主义中国化，国外马克思主义研究，马克思主义理论与思想政治教育，思想政治教育，中国近现代史基本问题研究</w:t>
            </w:r>
          </w:p>
        </w:tc>
        <w:tc>
          <w:tcPr>
            <w:tcW w:w="3919" w:type="dxa"/>
            <w:vAlign w:val="center"/>
          </w:tcPr>
          <w:p>
            <w:pPr>
              <w:widowControl/>
              <w:spacing w:line="260" w:lineRule="exact"/>
              <w:rPr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kern w:val="0"/>
                <w:sz w:val="18"/>
                <w:szCs w:val="18"/>
              </w:rPr>
              <w:t>科学社会主义，中国共产党党史，中国共产党历史，思想政治教育，科学社会主义与国际共产主义运动，中国革命史与中国共产党党史</w:t>
            </w:r>
          </w:p>
        </w:tc>
        <w:tc>
          <w:tcPr>
            <w:tcW w:w="3547" w:type="dxa"/>
            <w:vAlign w:val="center"/>
          </w:tcPr>
          <w:p>
            <w:pPr>
              <w:widowControl/>
              <w:spacing w:line="260" w:lineRule="exact"/>
              <w:rPr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kern w:val="0"/>
                <w:sz w:val="18"/>
                <w:szCs w:val="18"/>
              </w:rPr>
              <w:t>思想政治教育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499" w:hRule="atLeast"/>
          <w:jc w:val="center"/>
        </w:trPr>
        <w:tc>
          <w:tcPr>
            <w:tcW w:w="1037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kern w:val="0"/>
                <w:sz w:val="18"/>
                <w:szCs w:val="18"/>
              </w:rPr>
              <w:t>文字宣传职位（至少选择三个类别）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kern w:val="0"/>
                <w:sz w:val="18"/>
                <w:szCs w:val="18"/>
              </w:rPr>
              <w:t>汉语言</w:t>
            </w:r>
          </w:p>
          <w:p>
            <w:pPr>
              <w:widowControl/>
              <w:spacing w:line="2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kern w:val="0"/>
                <w:sz w:val="18"/>
                <w:szCs w:val="18"/>
              </w:rPr>
              <w:t>文学类</w:t>
            </w:r>
          </w:p>
        </w:tc>
        <w:tc>
          <w:tcPr>
            <w:tcW w:w="3304" w:type="dxa"/>
            <w:vAlign w:val="center"/>
          </w:tcPr>
          <w:p>
            <w:pPr>
              <w:widowControl/>
              <w:spacing w:line="260" w:lineRule="exact"/>
              <w:rPr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kern w:val="0"/>
                <w:sz w:val="18"/>
                <w:szCs w:val="18"/>
              </w:rPr>
              <w:t>文艺学，语言学及应用语言学，汉语言文字学，中国古典文献学，中国古代文学，中国现当代文学，文学阅读与文学教育，比较文学与世界文学，经济秘书</w:t>
            </w:r>
          </w:p>
        </w:tc>
        <w:tc>
          <w:tcPr>
            <w:tcW w:w="3919" w:type="dxa"/>
            <w:vAlign w:val="center"/>
          </w:tcPr>
          <w:p>
            <w:pPr>
              <w:widowControl/>
              <w:spacing w:line="260" w:lineRule="exact"/>
              <w:rPr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kern w:val="0"/>
                <w:sz w:val="18"/>
                <w:szCs w:val="18"/>
              </w:rPr>
              <w:t>汉语言文学，汉语言，汉语国际教育，对外汉语，语言学，编辑学，汉语言文学教育，古典文献学，中国语言文化，中国语言文学，中文应用，华文教育，应用语言学，古典文献，文学，中国文学，汉语言文学与文化传播，秘书学，文秘，文秘学，中文秘书教育，现代秘书，经济秘书，中国学，医学文秘，涉外秘书</w:t>
            </w:r>
          </w:p>
        </w:tc>
        <w:tc>
          <w:tcPr>
            <w:tcW w:w="3547" w:type="dxa"/>
            <w:vAlign w:val="center"/>
          </w:tcPr>
          <w:p>
            <w:pPr>
              <w:widowControl/>
              <w:spacing w:line="260" w:lineRule="exact"/>
              <w:rPr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kern w:val="0"/>
                <w:sz w:val="18"/>
                <w:szCs w:val="18"/>
              </w:rPr>
              <w:t>汉语，文秘，涉外文秘，秘书学，文秘档案，中文，汉语言文学，经贸文秘，经济秘书，现代文员，医学文秘，公共关系与文秘，公关文秘，汉语言文学教育，现代文秘与公共关系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841" w:hRule="atLeast"/>
          <w:jc w:val="center"/>
        </w:trPr>
        <w:tc>
          <w:tcPr>
            <w:tcW w:w="1037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kern w:val="0"/>
                <w:sz w:val="18"/>
                <w:szCs w:val="18"/>
              </w:rPr>
              <w:t>新闻传播学类</w:t>
            </w:r>
          </w:p>
        </w:tc>
        <w:tc>
          <w:tcPr>
            <w:tcW w:w="3304" w:type="dxa"/>
            <w:vAlign w:val="center"/>
          </w:tcPr>
          <w:p>
            <w:pPr>
              <w:widowControl/>
              <w:spacing w:line="260" w:lineRule="exact"/>
              <w:rPr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kern w:val="0"/>
                <w:sz w:val="18"/>
                <w:szCs w:val="18"/>
              </w:rPr>
              <w:t>新闻学，传播学，新闻与传播，出版，编辑出版学，媒体与文化分析专业</w:t>
            </w:r>
          </w:p>
        </w:tc>
        <w:tc>
          <w:tcPr>
            <w:tcW w:w="3919" w:type="dxa"/>
            <w:vAlign w:val="center"/>
          </w:tcPr>
          <w:p>
            <w:pPr>
              <w:widowControl/>
              <w:spacing w:line="260" w:lineRule="exact"/>
              <w:rPr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kern w:val="0"/>
                <w:sz w:val="18"/>
                <w:szCs w:val="18"/>
              </w:rPr>
              <w:t>新闻学，广播电视新闻学，编辑出版学，传播学，国际新闻，体育新闻，新闻，广播电视学</w:t>
            </w:r>
          </w:p>
        </w:tc>
        <w:tc>
          <w:tcPr>
            <w:tcW w:w="3547" w:type="dxa"/>
            <w:vAlign w:val="center"/>
          </w:tcPr>
          <w:p>
            <w:pPr>
              <w:widowControl/>
              <w:spacing w:line="260" w:lineRule="exact"/>
              <w:rPr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kern w:val="0"/>
                <w:sz w:val="18"/>
                <w:szCs w:val="18"/>
              </w:rPr>
              <w:t>新闻采编与制作，电视节目制作，电视制片管理，新闻与传播，新闻学与大众传播，信息传播与策划，传媒策划与管理，新闻，新闻学，新闻与文秘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jc w:val="center"/>
        </w:trPr>
        <w:tc>
          <w:tcPr>
            <w:tcW w:w="1037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kern w:val="0"/>
                <w:sz w:val="18"/>
                <w:szCs w:val="18"/>
              </w:rPr>
              <w:t>历史学类</w:t>
            </w:r>
          </w:p>
        </w:tc>
        <w:tc>
          <w:tcPr>
            <w:tcW w:w="3304" w:type="dxa"/>
            <w:vAlign w:val="center"/>
          </w:tcPr>
          <w:p>
            <w:pPr>
              <w:widowControl/>
              <w:spacing w:line="260" w:lineRule="exact"/>
              <w:rPr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kern w:val="0"/>
                <w:sz w:val="18"/>
                <w:szCs w:val="18"/>
              </w:rPr>
              <w:t>中国近现代史基本问题研究，史学理论及史学史，考古学及博物馆学，历史地理学，历史文献学，专门史，中国古代史，中国近现代史，世界史，文化人类学，国际关系史，中国史，海洋史学</w:t>
            </w:r>
          </w:p>
        </w:tc>
        <w:tc>
          <w:tcPr>
            <w:tcW w:w="3919" w:type="dxa"/>
            <w:vAlign w:val="center"/>
          </w:tcPr>
          <w:p>
            <w:pPr>
              <w:widowControl/>
              <w:spacing w:line="260" w:lineRule="exact"/>
              <w:rPr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kern w:val="0"/>
                <w:sz w:val="18"/>
                <w:szCs w:val="18"/>
              </w:rPr>
              <w:t>历史学，世界史，世界历史，国际关系史，外国语言与外国历史</w:t>
            </w:r>
          </w:p>
        </w:tc>
        <w:tc>
          <w:tcPr>
            <w:tcW w:w="3547" w:type="dxa"/>
            <w:vAlign w:val="center"/>
          </w:tcPr>
          <w:p>
            <w:pPr>
              <w:widowControl/>
              <w:spacing w:line="260" w:lineRule="exact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372" w:hRule="atLeast"/>
          <w:jc w:val="center"/>
        </w:trPr>
        <w:tc>
          <w:tcPr>
            <w:tcW w:w="103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kern w:val="0"/>
                <w:sz w:val="18"/>
                <w:szCs w:val="18"/>
              </w:rPr>
              <w:t>法律事务职位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kern w:val="0"/>
                <w:sz w:val="18"/>
                <w:szCs w:val="18"/>
              </w:rPr>
              <w:t>法学类</w:t>
            </w:r>
          </w:p>
        </w:tc>
        <w:tc>
          <w:tcPr>
            <w:tcW w:w="3304" w:type="dxa"/>
            <w:vAlign w:val="center"/>
          </w:tcPr>
          <w:p>
            <w:pPr>
              <w:widowControl/>
              <w:spacing w:line="260" w:lineRule="exact"/>
              <w:rPr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kern w:val="0"/>
                <w:sz w:val="18"/>
                <w:szCs w:val="18"/>
              </w:rPr>
              <w:t>法学，法律，比较法学，宪法学与行政法学，中国刑法学，国际法，经济刑法学，犯罪学，民法学，刑事诉讼法学，行政诉讼法学，法学理论，法理学，法律史，刑法学，民商法学，诉讼法学，经济法学，环境与资源保护法学，国际法学，国际公法，国际私法，国际经济法，法律硕士，军事法学，航空法与空间法，国际人权法，国际环境法，国际民事诉讼与仲裁，</w:t>
            </w:r>
            <w:r>
              <w:rPr>
                <w:kern w:val="0"/>
                <w:sz w:val="18"/>
                <w:szCs w:val="18"/>
              </w:rPr>
              <w:t>WTO</w:t>
            </w:r>
            <w:r>
              <w:rPr>
                <w:rFonts w:hint="eastAsia" w:cs="仿宋_GB2312"/>
                <w:kern w:val="0"/>
                <w:sz w:val="18"/>
                <w:szCs w:val="18"/>
              </w:rPr>
              <w:t>法律制度，中国司法制度，比较司法制度，比较刑法学，司法制度，法律逻辑，知识产权，知识产权法学，民族法学</w:t>
            </w:r>
          </w:p>
        </w:tc>
        <w:tc>
          <w:tcPr>
            <w:tcW w:w="3919" w:type="dxa"/>
            <w:vAlign w:val="center"/>
          </w:tcPr>
          <w:p>
            <w:pPr>
              <w:widowControl/>
              <w:spacing w:line="260" w:lineRule="exact"/>
              <w:rPr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kern w:val="0"/>
                <w:sz w:val="18"/>
                <w:szCs w:val="18"/>
              </w:rPr>
              <w:t>法学，知识产权，监狱学，知识产权法，诉讼法，法律，国际法，刑事司法，律师，涉外法律，经济法律事务，法律事务，大法学，经济法学，涉外法律事务</w:t>
            </w:r>
          </w:p>
        </w:tc>
        <w:tc>
          <w:tcPr>
            <w:tcW w:w="3547" w:type="dxa"/>
            <w:vAlign w:val="center"/>
          </w:tcPr>
          <w:p>
            <w:pPr>
              <w:widowControl/>
              <w:spacing w:line="260" w:lineRule="exact"/>
              <w:rPr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kern w:val="0"/>
                <w:sz w:val="18"/>
                <w:szCs w:val="18"/>
              </w:rPr>
              <w:t>司法助理，法律文秘，司法警务，法律事务，涉外经济法律事务，经济法律事务，律师事务，行政法律事务，法律，书记官，海关国际法律条约与公约，检查事务，经济法，商贸法律，法学，律师，民事诉讼法学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323" w:hRule="atLeast"/>
          <w:jc w:val="center"/>
        </w:trPr>
        <w:tc>
          <w:tcPr>
            <w:tcW w:w="1037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财务会计及财务审计岗位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财务会计类</w:t>
            </w:r>
          </w:p>
        </w:tc>
        <w:tc>
          <w:tcPr>
            <w:tcW w:w="3304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会计学，审计理论研究，政府审计理论与实务，内部控制与内部审计，独立审计与实务，审计学，财务管理，会计硕士专业，审计</w:t>
            </w:r>
          </w:p>
        </w:tc>
        <w:tc>
          <w:tcPr>
            <w:tcW w:w="3919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财务管理，审计，审计学，会计，会计学，审计实务，财务会计，财务会计教育，国际会计，会计电算化，财务电算化，注册会计师，会计与统计核算，财务信息管理，工业会计，企业会计，企业财务管理，财会，会计信息化，财务会计教育，会计统计，资产评估，</w:t>
            </w:r>
          </w:p>
        </w:tc>
        <w:tc>
          <w:tcPr>
            <w:tcW w:w="3547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财务管理，财务信息管理，会计，会计学，会计电算化，会计与统计核算，会计与审计，审计实务，电算会计，金融会计与审计，企业财务管理，财会，财务会计，审计，财务审计与税务管理，涉外会计，司法会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597" w:hRule="atLeast"/>
          <w:jc w:val="center"/>
        </w:trPr>
        <w:tc>
          <w:tcPr>
            <w:tcW w:w="1037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管理科学与工程类</w:t>
            </w:r>
          </w:p>
        </w:tc>
        <w:tc>
          <w:tcPr>
            <w:tcW w:w="3304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管理科学与工程，项目管理等工程硕士专业，营运与供应链管理，工程管理硕士专业</w:t>
            </w:r>
          </w:p>
        </w:tc>
        <w:tc>
          <w:tcPr>
            <w:tcW w:w="3919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管理科学，信息管理与信息系统，工程管理，工程造价，工程造价管理，产品质量工程，项目管理，管理科学工程，管理科学与工程</w:t>
            </w:r>
            <w:r>
              <w:rPr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控制科学与工程，信息管理工程</w:t>
            </w:r>
          </w:p>
        </w:tc>
        <w:tc>
          <w:tcPr>
            <w:tcW w:w="3547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工程造价管理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608" w:hRule="atLeast"/>
          <w:jc w:val="center"/>
        </w:trPr>
        <w:tc>
          <w:tcPr>
            <w:tcW w:w="10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计算机职位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3304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计算机系统结构，计算机软件与理论，计算机应用技术，计算机科学与技术，软件工程，计算机与信息管理，计算机技术，应用软件工程</w:t>
            </w:r>
          </w:p>
        </w:tc>
        <w:tc>
          <w:tcPr>
            <w:tcW w:w="3919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计算机科学技术，计算机科学教育，计算机网络技术，计算机网络工程，</w:t>
            </w:r>
            <w:r>
              <w:rPr>
                <w:rFonts w:hint="eastAsia" w:cs="仿宋_GB2312"/>
                <w:color w:val="FF0000"/>
                <w:kern w:val="0"/>
                <w:sz w:val="18"/>
                <w:szCs w:val="18"/>
              </w:rPr>
              <w:t>计算机网络技术工程</w:t>
            </w: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，网络技术，网络工程，计算机数据库，数据库技术，</w:t>
            </w:r>
            <w:r>
              <w:rPr>
                <w:rFonts w:hint="eastAsia" w:cs="仿宋_GB2312"/>
                <w:color w:val="FF0000"/>
                <w:kern w:val="0"/>
                <w:sz w:val="18"/>
                <w:szCs w:val="18"/>
              </w:rPr>
              <w:t>计算机数据库技术</w:t>
            </w: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，数据库，计算机管理，计算机应用，计算机控制，计算机控制技术，计算机通信，计算机通讯，计算机多媒体技术，多媒体技术，智能科学与技术，信息与计算机科学，计算数学及其应用软件，计算机与经济管理，计算机系统维护，计算机应用技术，计算机硬件，计算机器件，计算机设备，电器与电脑，可视化程序设计，</w:t>
            </w:r>
            <w:r>
              <w:rPr>
                <w:color w:val="000000"/>
                <w:kern w:val="0"/>
                <w:sz w:val="18"/>
                <w:szCs w:val="18"/>
              </w:rPr>
              <w:t>Web</w:t>
            </w: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应用程序设计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传感网技术，信息安全，信息安全工程，科技防卫，信息管理与信息系统</w:t>
            </w:r>
          </w:p>
        </w:tc>
        <w:tc>
          <w:tcPr>
            <w:tcW w:w="3547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计算机应用技术，计算机应用，计算机办公应用，计算机办公自动化，计算机网络技术，计算机网络技术与管理，网络技术与技术处理，网络技术与信息处理，计算机多媒体技术，多媒体与网络技术，计算机系统维护，计算机硬件与外设，计算机信息管理，计算机与信息管理，网络系统管理，网络构建技术，网络系统安全，网络构建专业，软件技术，</w:t>
            </w:r>
            <w:r>
              <w:rPr>
                <w:color w:val="000000"/>
                <w:kern w:val="0"/>
                <w:sz w:val="18"/>
                <w:szCs w:val="18"/>
              </w:rPr>
              <w:t>WEB</w:t>
            </w: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软件技术应用，软件测试，</w:t>
            </w:r>
            <w:r>
              <w:rPr>
                <w:color w:val="000000"/>
                <w:kern w:val="0"/>
                <w:sz w:val="18"/>
                <w:szCs w:val="18"/>
              </w:rPr>
              <w:t>WEB</w:t>
            </w: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应用程序设计，可视化编程，可视化程序设计，计算机网络与安全管理，网站规划与开发技术，移动应用开发，移动设备应用开发，数据通信与网络系统，数据库管理，航空计算机技术与应用，软件开发与项目管理，软件测试技术，嵌入式技术与应用，计算机科学与技术，计算机与通信，经济计算机管理，经济信息管理与计算机应用，国际金融计算机管理，计算机软件及应用，计算机软件，计算机电子工程，计算机及应用，计算机经济信息管理，计算机网络与软件应用，计算机应用与维护，信息处理与自动化，信息管理与计算机，信息安全技术，计算机信息安全技术，计算机网络工程与管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48" w:hRule="atLeast"/>
          <w:jc w:val="center"/>
        </w:trPr>
        <w:tc>
          <w:tcPr>
            <w:tcW w:w="1037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人力资源管理职位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图书情报与档案管理类</w:t>
            </w:r>
          </w:p>
        </w:tc>
        <w:tc>
          <w:tcPr>
            <w:tcW w:w="3304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图书馆学，情报学，档案学，图书情报硕士专业</w:t>
            </w:r>
          </w:p>
        </w:tc>
        <w:tc>
          <w:tcPr>
            <w:tcW w:w="3919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图书馆学，档案学，信息资源管理，科技档案，图书发行出版学，档案</w:t>
            </w:r>
          </w:p>
        </w:tc>
        <w:tc>
          <w:tcPr>
            <w:tcW w:w="3547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图书档案管理，档案管理学，档案学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76" w:hRule="atLeast"/>
          <w:jc w:val="center"/>
        </w:trPr>
        <w:tc>
          <w:tcPr>
            <w:tcW w:w="1037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心理学类</w:t>
            </w:r>
          </w:p>
        </w:tc>
        <w:tc>
          <w:tcPr>
            <w:tcW w:w="3304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基础心理学，发展与教育心理学，应用心理学，认知神经科学，应用心理</w:t>
            </w:r>
          </w:p>
        </w:tc>
        <w:tc>
          <w:tcPr>
            <w:tcW w:w="3919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心理学，应用心理学，基础心理学</w:t>
            </w:r>
          </w:p>
        </w:tc>
        <w:tc>
          <w:tcPr>
            <w:tcW w:w="3547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应用心理学，心理咨询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897" w:hRule="atLeast"/>
          <w:jc w:val="center"/>
        </w:trPr>
        <w:tc>
          <w:tcPr>
            <w:tcW w:w="1037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4" w:type="dxa"/>
            <w:tcBorders>
              <w:bottom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公共</w:t>
            </w:r>
          </w:p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管理类</w:t>
            </w:r>
          </w:p>
        </w:tc>
        <w:tc>
          <w:tcPr>
            <w:tcW w:w="3304" w:type="dxa"/>
            <w:tcBorders>
              <w:bottom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行政管理，公共政策学，公共管理硕士专业，人力资源管理</w:t>
            </w:r>
          </w:p>
        </w:tc>
        <w:tc>
          <w:tcPr>
            <w:tcW w:w="3919" w:type="dxa"/>
            <w:tcBorders>
              <w:bottom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行政管理，行政管理学，公共事业管理，公共关系学，公共关系，高等教育管理，公共政策学，公共管理，人力资源管理，</w:t>
            </w:r>
          </w:p>
        </w:tc>
        <w:tc>
          <w:tcPr>
            <w:tcW w:w="3547" w:type="dxa"/>
            <w:tcBorders>
              <w:bottom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公共事务管理，行政管理，市政管理，乡镇管理，机关管理及办公自动化，土地管理，城市管理与监察，公共关系，人力资源管理</w:t>
            </w:r>
          </w:p>
        </w:tc>
      </w:tr>
    </w:tbl>
    <w:p>
      <w:pPr>
        <w:jc w:val="center"/>
        <w:rPr>
          <w:rFonts w:ascii="黑体" w:eastAsia="黑体"/>
          <w:color w:val="000000"/>
        </w:rPr>
      </w:pPr>
      <w:r>
        <w:rPr>
          <w:rFonts w:hint="eastAsia" w:ascii="黑体" w:eastAsia="黑体" w:cs="黑体"/>
          <w:color w:val="000000"/>
        </w:rPr>
        <w:t>其</w:t>
      </w:r>
      <w:r>
        <w:rPr>
          <w:rFonts w:ascii="黑体" w:eastAsia="黑体" w:cs="黑体"/>
          <w:color w:val="000000"/>
        </w:rPr>
        <w:t xml:space="preserve">  </w:t>
      </w:r>
      <w:r>
        <w:rPr>
          <w:rFonts w:hint="eastAsia" w:ascii="黑体" w:eastAsia="黑体" w:cs="黑体"/>
          <w:color w:val="000000"/>
        </w:rPr>
        <w:t>他</w:t>
      </w:r>
      <w:r>
        <w:rPr>
          <w:rFonts w:ascii="黑体" w:eastAsia="黑体" w:cs="黑体"/>
          <w:color w:val="000000"/>
        </w:rPr>
        <w:t xml:space="preserve">  </w:t>
      </w:r>
      <w:r>
        <w:rPr>
          <w:rFonts w:hint="eastAsia" w:ascii="黑体" w:eastAsia="黑体" w:cs="黑体"/>
          <w:color w:val="000000"/>
        </w:rPr>
        <w:t>职</w:t>
      </w:r>
      <w:r>
        <w:rPr>
          <w:rFonts w:ascii="黑体" w:eastAsia="黑体" w:cs="黑体"/>
          <w:color w:val="000000"/>
        </w:rPr>
        <w:t xml:space="preserve">  </w:t>
      </w:r>
      <w:r>
        <w:rPr>
          <w:rFonts w:hint="eastAsia" w:ascii="黑体" w:eastAsia="黑体" w:cs="黑体"/>
          <w:color w:val="000000"/>
        </w:rPr>
        <w:t>位</w:t>
      </w:r>
    </w:p>
    <w:tbl>
      <w:tblPr>
        <w:tblStyle w:val="5"/>
        <w:tblW w:w="12886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1" w:type="dxa"/>
          <w:bottom w:w="0" w:type="dxa"/>
          <w:right w:w="11" w:type="dxa"/>
        </w:tblCellMar>
      </w:tblPr>
      <w:tblGrid>
        <w:gridCol w:w="835"/>
        <w:gridCol w:w="980"/>
        <w:gridCol w:w="3668"/>
        <w:gridCol w:w="4222"/>
        <w:gridCol w:w="318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40" w:hRule="exact"/>
          <w:tblHeader/>
          <w:jc w:val="center"/>
        </w:trPr>
        <w:tc>
          <w:tcPr>
            <w:tcW w:w="835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18"/>
                <w:szCs w:val="18"/>
              </w:rPr>
              <w:t>职</w:t>
            </w:r>
            <w:r>
              <w:rPr>
                <w:rFonts w:ascii="黑体" w:eastAsia="黑体" w:cs="黑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黑体" w:eastAsia="黑体" w:cs="黑体"/>
                <w:color w:val="000000"/>
                <w:kern w:val="0"/>
                <w:sz w:val="18"/>
                <w:szCs w:val="18"/>
              </w:rPr>
              <w:t>位</w:t>
            </w:r>
          </w:p>
        </w:tc>
        <w:tc>
          <w:tcPr>
            <w:tcW w:w="980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18"/>
                <w:szCs w:val="18"/>
              </w:rPr>
              <w:t>专业类</w:t>
            </w:r>
          </w:p>
        </w:tc>
        <w:tc>
          <w:tcPr>
            <w:tcW w:w="11071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18"/>
                <w:szCs w:val="18"/>
              </w:rPr>
              <w:t>专</w:t>
            </w:r>
            <w:r>
              <w:rPr>
                <w:rFonts w:ascii="黑体" w:eastAsia="黑体" w:cs="黑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黑体" w:eastAsia="黑体" w:cs="黑体"/>
                <w:color w:val="000000"/>
                <w:kern w:val="0"/>
                <w:sz w:val="18"/>
                <w:szCs w:val="18"/>
              </w:rPr>
              <w:t>业</w:t>
            </w:r>
            <w:r>
              <w:rPr>
                <w:rFonts w:ascii="黑体" w:eastAsia="黑体" w:cs="黑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黑体" w:eastAsia="黑体" w:cs="黑体"/>
                <w:color w:val="000000"/>
                <w:kern w:val="0"/>
                <w:sz w:val="18"/>
                <w:szCs w:val="18"/>
              </w:rPr>
              <w:t>名</w:t>
            </w:r>
            <w:r>
              <w:rPr>
                <w:rFonts w:ascii="黑体" w:eastAsia="黑体" w:cs="黑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黑体" w:eastAsia="黑体" w:cs="黑体"/>
                <w:color w:val="000000"/>
                <w:kern w:val="0"/>
                <w:sz w:val="18"/>
                <w:szCs w:val="18"/>
              </w:rPr>
              <w:t>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40" w:hRule="exact"/>
          <w:tblHeader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eastAsia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eastAsia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18"/>
                <w:szCs w:val="18"/>
              </w:rPr>
              <w:t>研究生专业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18"/>
                <w:szCs w:val="18"/>
              </w:rPr>
              <w:t>本科专业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18"/>
                <w:szCs w:val="18"/>
              </w:rPr>
              <w:t>专科专业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436" w:hRule="atLeast"/>
          <w:jc w:val="center"/>
        </w:trPr>
        <w:tc>
          <w:tcPr>
            <w:tcW w:w="835" w:type="dxa"/>
            <w:vMerge w:val="restart"/>
            <w:vAlign w:val="center"/>
          </w:tcPr>
          <w:p>
            <w:pPr>
              <w:widowControl/>
              <w:spacing w:line="25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公安机关职位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5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公安学类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5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公安学，犯罪社会学，中国化的马克思主义与公安工作，公安思想政治教育工作，警察心理学，警察体能与警务实战技能训练，警务战术训练，公安管理学，公安情报学，警察科学，侦查学，治安学，警务硕士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5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治安学，侦查学，边防管理，火灾勘查，禁毒学，警犬技术，经济犯罪侦查，边防指挥，消防指挥，警卫学，公安情报学，犯罪学，公安管理学，犯罪心理学，涉外警务，侦察学，刑事侦查，刑事侦察，技术侦查，经济侦查，警务指挥与战术，边防信息网络安全监察，公安信息技术，边防公安，出入境管理，消防管理，消防管理指挥，公安保卫，公安安全保卫，安全保卫，国内安全保卫，公安学，公安管理，警察管理，预审，治安管理，公安文秘，公安法制，警卫，网络监察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5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侦查，经济犯罪侦查，安全保卫，警卫，治安管理，交通管理，警察管理，信息网络与安全监察，网络监察，边防检查，警察指挥与战术，边防指挥，边防船艇指挥，边防通信指挥，消防指挥，参谋业务，抢险救援，边境管理，禁毒，防火管理，森林消防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666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widowControl/>
              <w:spacing w:line="25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>
            <w:pPr>
              <w:widowControl/>
              <w:spacing w:line="25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公安技术类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5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公安技术，安全防范工程，交通信息工程及控制，智能交通管理，交通管理与控制，刑事科学技术，文件检验技术，痕迹检验，刑事图像技术，犯罪心理及测试研究，信息安全及计算机犯罪侦查，公安信息系统与指挥决策，道路交通安全，法化学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5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刑事科学技术，消防工程，交通管理工程，安全防范工程，公安视听技术，抢险救援指挥与技术，火灾勘查，网络安全与执法，计算机犯罪侦查，核生化消防，刑事技术，道路交通管理，道路交通工程，道路交通管理工程，安全防范技术，痕迹检验，文件鉴定，法化学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5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刑事技术，刑事科学技术，警犬技术，船艇动力管理，边防机要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04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widowControl/>
              <w:spacing w:line="25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>
            <w:pPr>
              <w:widowControl/>
              <w:spacing w:line="25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法医学类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5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法医学，法医病理学，法医遗传学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5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法医学，法医病理学，法医遗传学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50" w:lineRule="exact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197" w:hRule="atLeast"/>
          <w:jc w:val="center"/>
        </w:trPr>
        <w:tc>
          <w:tcPr>
            <w:tcW w:w="835" w:type="dxa"/>
            <w:vAlign w:val="center"/>
          </w:tcPr>
          <w:p>
            <w:pPr>
              <w:widowControl/>
              <w:spacing w:line="25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司法监狱机关职位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5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司法执行及技术类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5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物证技术学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5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狱政管理，刑事执行，劳教管理，罪犯教育，罪犯心理矫治，监所管理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5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狱政管理，刑事执行，民事执行，行政执行，监狱管理，劳动改造学，劳教管理，司法鉴定，司法鉴定技术，安全防范技术，司法信息技术，司法信息安全，应用法制心理技术，罪犯心理测量与矫正技术，司法会计，毒品犯罪矫治，涉毒人员矫治，监所管理，刑事侦查技术，司法侦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863" w:hRule="atLeast"/>
          <w:jc w:val="center"/>
        </w:trPr>
        <w:tc>
          <w:tcPr>
            <w:tcW w:w="835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财政税务等机关职位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经济学类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20" w:lineRule="exact"/>
              <w:rPr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spacing w:val="-4"/>
                <w:kern w:val="0"/>
                <w:sz w:val="18"/>
                <w:szCs w:val="18"/>
              </w:rPr>
              <w:t>政治经济学，经济思想史，经济史，西方经济学，世界经济，人口、资源与环境经济学，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计量分析，经济管理统计，应用数理统计，金额统计，经济统计与分析，应用统计，审计，可持续发展及应用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2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经济学，经济统计学，国民经济管理，资源与环境经济学，商务经济学，能源经济，海洋经济学，统计学，环境经济，环境资源与发展经济学</w:t>
            </w:r>
            <w:r>
              <w:rPr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农业经济，工业经济，运输经济，劳动经济，投资经济，传媒经济学，计划统计，经营计划与统计，统计与概算，网络经济学，国土资源调查专业统计，会计统计，经济信息管理，经济管理与计算机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2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经济管理，经济信息管理，资产评估管理，邮电经济管理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11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财政学类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2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财政学，税收学，税务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2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财税，财政学，税收学，税务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2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财政，税务，财税，财政与税收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261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金融学类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2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金融学，保险学，金融工程，投资学，金融，保险，应用金融，金融与管理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2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金融学，金融工程，金融管理，保险学，投资学，金融数学，信用管理，经济与金融，保险，国际金融，货币银行学，金融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2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金融，保险，金融管理与实务，国际金融，金融与证券，金融保险，保险实务，医疗保险实务，资产评估与管理，证券投资与管理，投资与理财，证券与期货，产权交易与实务，信用管理，农村合作金融，机动车保险实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90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经济与</w:t>
            </w:r>
          </w:p>
          <w:p>
            <w:pPr>
              <w:widowControl/>
              <w:spacing w:line="22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贸易类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2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国际贸易学，服务贸易学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2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国际经济与贸易</w:t>
            </w:r>
            <w:r>
              <w:rPr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贸易经济</w:t>
            </w:r>
            <w:r>
              <w:rPr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国际文化贸易，国际贸易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20" w:lineRule="exact"/>
              <w:rPr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spacing w:val="-6"/>
                <w:kern w:val="0"/>
                <w:sz w:val="18"/>
                <w:szCs w:val="18"/>
              </w:rPr>
              <w:t>国际经济与贸易，国际贸易实务，商务经纪与代理，国际贸易，涉外经济与法律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414" w:hRule="atLeast"/>
          <w:jc w:val="center"/>
        </w:trPr>
        <w:tc>
          <w:tcPr>
            <w:tcW w:w="8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外国语言职位（可根据实际需求设置具体专业）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外国语言文学类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2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硕士专业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2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英语，生物医学英语，英语语言文学，俄语，德语，法语，西班牙语，阿拉伯语，日语，应用日语，波斯语，朝鲜语，菲律宾语，梵语巴利语，印度尼西亚语，印地语，柬埔寨语，老挝语，缅甸语，马来语，蒙古语，僧伽罗语，僧加罗语，泰语，乌尔都语，希伯莱语，希伯来语，越南语，豪萨语，斯瓦希里语，阿尔巴尼亚语，保加利亚语，波兰语，捷克语，罗马尼亚语，葡萄牙语，瑞典语，塞尔维亚语，塞尔维亚</w:t>
            </w:r>
            <w:r>
              <w:rPr>
                <w:color w:val="000000"/>
                <w:kern w:val="0"/>
                <w:sz w:val="18"/>
                <w:szCs w:val="18"/>
              </w:rPr>
              <w:t>—</w:t>
            </w: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克罗地亚语，土耳其语，希腊语，匈牙利语，意大利语，捷克－斯洛伐克语，泰米尔语，普什图语，世界语，孟加拉语，尼泊尔语，塞尔维亚语</w:t>
            </w:r>
            <w:r>
              <w:rPr>
                <w:color w:val="000000"/>
                <w:kern w:val="0"/>
                <w:sz w:val="18"/>
                <w:szCs w:val="18"/>
              </w:rPr>
              <w:t>—</w:t>
            </w: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克罗地亚语，克罗地亚语，爱尔兰语，荷兰语，芬兰语，乌克兰语，韩国语，挪威语，丹麦语，立陶宛语，爱沙尼亚语，马耳他语，冰岛语，翻译，国际经济与贸易英语，商贸英语，商务英语，应用英语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2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英语，应用英语，实用英语，应用日语，应用俄语，应用德语，应用法语，应用韩语，商务英语，外贸英语，旅游英语，商务日语，旅游日语，应用西班牙语，应用阿拉伯语，应用意大利语，应用越南语，应用泰国语，应用缅甸语，应用柬埔寨语，应用老挝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843" w:hRule="atLeast"/>
          <w:jc w:val="center"/>
        </w:trPr>
        <w:tc>
          <w:tcPr>
            <w:tcW w:w="83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少数民族语言文学类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中国少数民族语言文学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中国少数民族语言文学，藏语言文学，蒙古语言文学，维吾尔语言文学，朝鲜语言文学，哈萨克语言文学，少数民族语言文学教育，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中国少数民族语言文化，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276" w:hRule="atLeast"/>
          <w:jc w:val="center"/>
        </w:trPr>
        <w:tc>
          <w:tcPr>
            <w:tcW w:w="83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数学统计学类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统计学，应用统计、基础数学，计算数学，概率论与数理统计，应用数学，运筹学与控制论、统计应用与经济计量分析，经济管理统计，应用数理统计，金额统计，经济统计与分析，应用统计，审计，可持续发展及应用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统计学，统计，应用统计学、数学与应用数学，信息与计算科学，数理基础科学，应用数学，计算数学及其应用软件，数学、经济统计学、计划统计，经营计划与统计，统计与概算，国土资源调查专业统计，会计统计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142" w:hRule="atLeast"/>
          <w:jc w:val="center"/>
        </w:trPr>
        <w:tc>
          <w:tcPr>
            <w:tcW w:w="83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管理类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社会医学与卫生事业管理，教育经济与管理，劳动与社会保障，社会保障，土地资源管理，土地管理，社会保障学，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劳动与社会保障，土地资源管理，城市管理，会展经济与管理，国防教育与管理，航运管理，劳动关系，公共安全管理，体育产业管理，教育管理，土地管理，土地管理教育，土地资源管理教育，应急管理，职业技术教育管理，海关管理，海事管理，卫生监督，卫生信息管理，公共卫生管理，医院管理，卫生管理，信息与技术经济管理，交通管理，房地产经营管理，房地产开发与管理</w:t>
            </w:r>
            <w:r>
              <w:rPr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保密管理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民政管理，劳动与社会保障，国土资源管理，海关管理，环境规划与管理，社会救助，国际质量管理体系认证，卫生监督，卫生信息管理，卫生事业管理，公共安全管理，公共卫生管理，文化事业管理，文化市场经营与管理，房地产经营与估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406" w:hRule="atLeast"/>
          <w:jc w:val="center"/>
        </w:trPr>
        <w:tc>
          <w:tcPr>
            <w:tcW w:w="83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企业管理，技术经济及管理，国际商务，市场营销管理，工商管理硕士专业，管理硕士专业，管理专业硕士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工商管理，经营学，市场营销，商品学，特许经营管理，连锁经营管理，企业管理，国际企业管理，海关管理，商业经济管理，工商企业管理，工商行政管理，理财学，劳动关系，物业管理，食品经济管理，市场营销教育，经济与行政管理，商务策划管理，商务管理，国际商务，文化产业管理，体育经济与管理，体育经济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工商企业管理，企业管理，工商行政管理，工商管理，商务管理，连锁经营管理，企业资源计划管理，招商管理，采购供应管理，项目管理，市场营销，国际市场营销，家具与市场营销，市场开发与营销，营销与策划，医药营销，商业企业管理，商业经济管理，国际商务，物业管理，药品经营与管理，商检技术，商品质量与检测技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939" w:hRule="atLeast"/>
          <w:jc w:val="center"/>
        </w:trPr>
        <w:tc>
          <w:tcPr>
            <w:tcW w:w="83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民族学类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民族学，马克思主义民族理论与政策，中国少数民族经济，中国少数民族史，中国少数民族艺术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民族学，民族理论与民族政策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695" w:hRule="atLeast"/>
          <w:jc w:val="center"/>
        </w:trPr>
        <w:tc>
          <w:tcPr>
            <w:tcW w:w="8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社会学类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社会学，人口学，人类学，民俗学，社会工作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社会学，社会工作，社会工作与管理，人类学，女性学，家政学，人口学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社会工作，社区管理与服务，青少年工作与管理，社会福利事业管理，公共关系，人民武装，涉外事务管理，妇女工作与管理，体育场馆管理，家政服务，老年服务与管理，社区康复，科技成果中介服务，职业中介服务，现代殡仪技术与管理，戒毒康复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056" w:hRule="atLeast"/>
          <w:jc w:val="center"/>
        </w:trPr>
        <w:tc>
          <w:tcPr>
            <w:tcW w:w="8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教育学类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教育学，教育学原理，课程与教学论，教育史，比较教育学，学前教育学，高等教育学，成人教育学，职业技术教育学，特殊教育学，教育技术学，教育法学，汉语国际教育硕士，教育经济与管理，教育硕士专业（教育管理，学科教学，现代教育技术，小学教育，心理健康教育，科学与技术教育，学前教育，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特殊教育），高等学校教师专业，中等职业学校教师专业，汉语国际教育，学科课程与教学论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教育学，学前教育，特殊教育，教育技术学，小学教育，艺术教育，人文教育，科学教育，言语听觉科学，华文教育，幼儿教育，农艺教育，特用作物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职业技术教育管理，中文教育，秘书教育，基础教育，数学教育，市场营销教育，高等教育管理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语文教育，数学教育，英语教育，物理教育，化学教育，生物教育，历史教育，地理教育，音乐教育，美术教育，小学体育教育，政史教育，初等教育，学前教育，小学教育，现代教育技术，特殊教育，儿童康复，人群康复，综合文科教育，综合理科教育，计算机教育，计算机科学教育，教育管理，中国少数民族语言文化，书法教育，俄语教育，舞蹈教育，心理咨询与心理健康教育，艺术教育，科学教育，茶文化，实验管理与教学，听力语言康复技术，音乐康复技术，音乐，史政教育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359" w:hRule="atLeast"/>
          <w:jc w:val="center"/>
        </w:trPr>
        <w:tc>
          <w:tcPr>
            <w:tcW w:w="8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体育学类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体育人文社会学，运动人体科学，体育教育训练学，民族传统体育学，体育硕士专业（体育教学、运动训练、竞赛组织、社会体育指导）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体育教育，运动训练，社会体育，社会体育指导与管理，运动科学，武术与民族传统体育，运动人体科学，运动科学，民族传统体育，运动康复与健康，运动康复，运动保健康复，体育生物科学，体育管理，运动训练，武术，警察体育，休闲体育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竞技体育，运动训练，社会体育，体育保健，体育服务与管理，武术，体育，民族传统体育，体育教育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63" w:hRule="atLeast"/>
          <w:jc w:val="center"/>
        </w:trPr>
        <w:tc>
          <w:tcPr>
            <w:tcW w:w="8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考古学类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考古学，文物与博物馆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考古学，博物馆学，文物与博物馆学，文物保护技术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文物鉴定与修复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703" w:hRule="atLeast"/>
          <w:jc w:val="center"/>
        </w:trPr>
        <w:tc>
          <w:tcPr>
            <w:tcW w:w="8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物理学类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理论物理，粒子物理与原子核物理，原子与分子物理，等离子体物理，凝聚态物理，声学，光学，光学工程，无线电物理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物理学，应用物理学，声学，物理学教育，原子核物理学及核技术，核物理，光学，应用光学，光学工程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136" w:hRule="atLeast"/>
          <w:jc w:val="center"/>
        </w:trPr>
        <w:tc>
          <w:tcPr>
            <w:tcW w:w="8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化学类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化学，无机化学，分析化学，有机化学，物理化学，高分子化学与物理，材料化学，化学生物学，环境化学，电化学，催化化学，物构化学，农药学，材料物流与化学，放射化学，化学信息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化学，应用化学，化学生物学，分子科学与工程，化学教育，放射化学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52" w:hRule="atLeast"/>
          <w:jc w:val="center"/>
        </w:trPr>
        <w:tc>
          <w:tcPr>
            <w:tcW w:w="8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天文学类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天体物理，天体测量与天体力学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天文学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443" w:hRule="atLeast"/>
          <w:jc w:val="center"/>
        </w:trPr>
        <w:tc>
          <w:tcPr>
            <w:tcW w:w="8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测绘类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大地测量学与测量工程，摄影测量与遥感，地图制图学与地理信息工程，测绘工程，土地资源利用与信息技术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测绘工程，遥感科学与技术，大地测量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，测量工程，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摄影测量与遥感，地图学，土地资源利用与信息技术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工程测量技术，工程测量与监理，摄影测量与遥感技术，大地测量与卫星定位技术，地理信息系统与地图制图技术，地籍测绘与土地管理信息技术，矿山测量，测绘与地理信息技术，测绘工程技术，测绘与地质工程技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177" w:hRule="atLeast"/>
          <w:jc w:val="center"/>
        </w:trPr>
        <w:tc>
          <w:tcPr>
            <w:tcW w:w="8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地理科学类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地理，地理学，自然地理学，人文地理学，地图学与地理信息系统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地理科学，地理信息科学，资源环境与城乡规划管理，地理信息系统，地球信息科学与技术，自然地理与资源环境，人文地理与城乡规划，地理学，资源环境区划与管理，经济地理学与城乡区域规划，地理信息系统与地图学，地理学教育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730" w:hRule="atLeast"/>
          <w:jc w:val="center"/>
        </w:trPr>
        <w:tc>
          <w:tcPr>
            <w:tcW w:w="8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海洋科学类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物理海洋学，海洋化学，海洋生物学，海洋地质，海岸带综合管理，海洋物理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海洋科学，海洋技术，海洋管理，军事海洋学，海洋生物资源与环境，海洋物理学，海洋化学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，海洋生物学，海洋资源与环境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78" w:hRule="atLeast"/>
          <w:jc w:val="center"/>
        </w:trPr>
        <w:tc>
          <w:tcPr>
            <w:tcW w:w="8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大气科学类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气象学，大气物理学与大气环境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大气科学，应用气象学，气象学，气候学，大气物理学与大气环境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，农业气象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大气科学技术，大气探测技术，应用气象技术，防雷技术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32" w:hRule="atLeast"/>
          <w:jc w:val="center"/>
        </w:trPr>
        <w:tc>
          <w:tcPr>
            <w:tcW w:w="8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地球物理</w:t>
            </w:r>
          </w:p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学类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固体地球物理学，空间物理学，应用地球物理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地球物理学，地球与空间科学，空间科学与技术，空间物理学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76" w:hRule="atLeast"/>
          <w:jc w:val="center"/>
        </w:trPr>
        <w:tc>
          <w:tcPr>
            <w:tcW w:w="8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地质学类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矿物学、岩石学、矿床学，地球化学，古生物学及地层学，构造地质学，第四纪地质学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地质学，构造地质学，古生物学及地层学，地球化学，地球信息科学与技术，古生物学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70" w:hRule="atLeast"/>
          <w:jc w:val="center"/>
        </w:trPr>
        <w:tc>
          <w:tcPr>
            <w:tcW w:w="835" w:type="dxa"/>
            <w:vAlign w:val="center"/>
          </w:tcPr>
          <w:p>
            <w:pPr>
              <w:widowControl/>
              <w:spacing w:line="21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1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系统论类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1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系统理论，系统分析与集成，科学技术史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1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系统理论，系统科学与工程，科学技术史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10" w:lineRule="exact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82" w:hRule="atLeast"/>
          <w:jc w:val="center"/>
        </w:trPr>
        <w:tc>
          <w:tcPr>
            <w:tcW w:w="835" w:type="dxa"/>
            <w:vAlign w:val="center"/>
          </w:tcPr>
          <w:p>
            <w:pPr>
              <w:widowControl/>
              <w:spacing w:line="21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1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力学类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1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一般力学与力学基础，固体力学，流体力学，工程力学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1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理论与应用力学，工程力学，工程结构分析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10" w:lineRule="exact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jc w:val="center"/>
        </w:trPr>
        <w:tc>
          <w:tcPr>
            <w:tcW w:w="835" w:type="dxa"/>
            <w:vAlign w:val="center"/>
          </w:tcPr>
          <w:p>
            <w:pPr>
              <w:widowControl/>
              <w:spacing w:line="21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1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1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机械制造及自动化，机械电子工程，机械设计及理论，车辆工程，机械工程，高级制造技术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1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机械设计制造及其自动化，材料成型及控制工程，过程装备与控制工程，机械工程及自动化，车辆工程，汽车制造，机械电子工程，汽车服务工程，制造自动化与测控技术，微机电系统工程，机械制造工艺与设备，热加工工艺及设备，铸造，塑性成形工艺及设备，焊接工艺及设备，机械设计及制造，化工设备与机械，船舶工程，汽车与拖拉机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，热力发动机，流体传动及控制，流体机械及流体工程，真空技术及设备，工业设计，设备工程与管理，机械制造及自动化，机械工程，机械工艺技术，工程机械，制造工程，体育装备工程，交通建设与装备，机电技术教育，汽车维修工程教育，机械制造工艺教育，机械维修及检测技术教育，机电一体化工程，机电一体化技术，机械电子工程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10" w:lineRule="exact"/>
              <w:rPr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6"/>
                <w:kern w:val="0"/>
                <w:sz w:val="18"/>
                <w:szCs w:val="18"/>
              </w:rPr>
              <w:t>机械设计与制造，机械电子工程，机械制造与自动化，数控技术，数控加工技术，电机与电器，玩具设计与制造，模具设计与制造，材料成型与控制技术，焊接技术及自动化，计算机辅助设计与制造，精密机械技术，医疗器械制造与维护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工艺及设备，机械制造生产管理，特种加工技术，电线电缆制造技术，锁具设计与工艺，乐器修造技术，乐器制造技术，机电一体化技术，机电技术应用，电气自动化技术，生产过程自动化技术，电力系统自动化技术，计算机控制技术，工业网络技术，检测技术及应用，理化测试及质检技术，液压与气动技术，包装自动化技术，机电设备维修与管理，数控设备应用与维护，自动化生产设备应用，医用电子仪器与维护，医学影像，设备管理与维护，医疗电子工程，设备安装技术，医用治疗设备应用技术，冶金设备应用与维护，电气设备应用与维护（船舶与港口），汽车制造与装配技术，汽车检测与维修技术，汽车电子技术，汽车改装技术，汽车技术服务与营销，汽车整形技术，汽车运用与维修，摩托车制造与维修，汽车营销与维修，农业机械应用技术，机械制造及自动化，机电一体化，汽车运用技术，汽车运用工程，机床数控技术，工业设计，工程机械运用与维护，数控技术及应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570" w:hRule="atLeast"/>
          <w:jc w:val="center"/>
        </w:trPr>
        <w:tc>
          <w:tcPr>
            <w:tcW w:w="83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仪器仪表类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8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精密仪器及机械，测试计量技术及仪器，仪器仪表工程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8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测控技术与仪器，电子信息技术及仪器，精密仪器，光学技术与学电仪器，检测技术及仪器仪表，电子仪器及测量，几何量计量测试，热工计量测试，力学计量测试，光学计量测试，无线电计量测试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80" w:lineRule="exact"/>
              <w:rPr>
                <w:color w:val="000000"/>
                <w:spacing w:val="-4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133" w:hRule="atLeast"/>
          <w:jc w:val="center"/>
        </w:trPr>
        <w:tc>
          <w:tcPr>
            <w:tcW w:w="83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材料类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8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材料物理与化学，材料学，材料加工工程，生态建筑材料，严寒地区混凝土高性能化、高功能化，功能材料加工制备及性能研究，冶金物理化学，钢铁冶金，有色金属冶金，冶金能源工程，材料工程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8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材料物理，钢铁冶金，有色金属冶金，冶金物理化学，金属材料与热处理，金属压力加工，无机非金属材料，硅酸盐工程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，高分子材料与工程，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粉末冶金，复合材料，腐蚀与防护，材料科学与工程，冶金工程，金属材料工程，复合材料与工程，焊接技术与工程，宝石及材料工艺学，粉体材料科学与工程，再生资源科学与技术，稀土工程，高分子材料加工工程，生物功能材料，材料化学，无机非金属材料工程，功能材料，纳米材料与技术，新能源材料与器件，稀土工程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8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spacing w:val="-4"/>
                <w:kern w:val="0"/>
                <w:sz w:val="18"/>
                <w:szCs w:val="18"/>
              </w:rPr>
              <w:t>金属材料与热处理技术，冶金技术，高分子材料应用技术，复合材料加工与应用技术，材料工程技术，建筑装饰材料及检测，无机非金属材料工程技术，磨料磨具制造，首饰设计与工艺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386" w:hRule="atLeast"/>
          <w:jc w:val="center"/>
        </w:trPr>
        <w:tc>
          <w:tcPr>
            <w:tcW w:w="83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能源动力类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8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工程热物理，热能工程，动力机械及工程，流体机械及工程，制冷及低温工程，化工过程机械，动力工程，动力工程及工程热物理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8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能源与动力工程，能源与环境系统工程，风能与动力工程，新能源科学与工程，热能与动力工程，能源工程及自动化，能源动力系统及自动化，能源与资源工程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80" w:lineRule="exact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568" w:hRule="atLeast"/>
          <w:jc w:val="center"/>
        </w:trPr>
        <w:tc>
          <w:tcPr>
            <w:tcW w:w="83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电气类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8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电机与电器，电力系统及其自动化，高电压与绝缘技术，电力电子与电力传动，电工理论与新技术，电气工程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8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电气工程及其自动化，智能电网信息工程，光源与照明，电气工程与智能控制，电气工程与自动化，电气信息工程，电力工程与管理，电气技术教育，电机电器智能化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8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电气技术，电气工程及其自动化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51" w:hRule="atLeast"/>
          <w:jc w:val="center"/>
        </w:trPr>
        <w:tc>
          <w:tcPr>
            <w:tcW w:w="8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物理电子学，电路与系统，微电子学与固体电子学，电磁场与微波技术，通信与信息系统，信号与信息处理，电子与通信工程，无线电物流，电子科学与技术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FF0000"/>
                <w:kern w:val="0"/>
                <w:sz w:val="18"/>
                <w:szCs w:val="18"/>
              </w:rPr>
              <w:t>电子信息工程，电子科学与技术</w:t>
            </w: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，通信工程，计算机通信工程，微电子科学与工程，光电信息科学与工程，信息工程，广播电视工程，水声工程，电子封装技术，集成电路设计与集成系统，医学信息工程，电磁场与无线技术，电波传播与天线，电子信息科学与技术，真空电子技术，应用电子技术教育，电信工程及管理，信息与通信工程，微电子学，微电子制造工程，微电子材料与器件，光信息科学与技术，光电子技术科学，信息显示与光电技术，光电信息工程，光电子材料与器件，信息科学技术，信息物理工程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电子信息工程技术，电子信息工程，电子与信息技术，应用电子技术，电子工程，智能电子技术，电子测量技术与仪器，电子仪器仪表与维修，电子设备与运行管理，电子声像技术，电子工艺与管理，图文信息技术，微电子技术，无线电技术，广播电视网络技术，有线电视工程技术，光电子技术，智能产品开发，信息技术应用，音响工程，电光源技术，电子产品质量检测，飞行器电子装配技术，信息技术应用，无损检测技术，电子信息技术及产品营销，电子表面组装技术，电子组装技术与设备，嵌入式系统工程，嵌入式系统应用开发，电子电路设计与工艺，液晶显示与光电技术，通信技术，移动通信技术，计算机通信，程控交换技术，通信网络与设备，通信系统运行管理，卫星数字技术，通信线路，光纤通信，邮政通信，通讯工程设计与管理，电信商务，电力系统及其自动化，应用电子技术（家电），工业电气工程，电子技术，工业电气自动化技术，供用电技术，电力系统继电保护及自动化专业，发电厂及电力系统，电子与计算机技术，通信电子技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457" w:hRule="atLeast"/>
          <w:jc w:val="center"/>
        </w:trPr>
        <w:tc>
          <w:tcPr>
            <w:tcW w:w="8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自动化类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控制理论与控制工程，检测技术与自动化装置，系统工程，模式识别与智能系统，导航、制导与控制，集成电路工程，控制工程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自动化，轨道交通信号与控制，自动控制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346" w:hRule="atLeast"/>
          <w:jc w:val="center"/>
        </w:trPr>
        <w:tc>
          <w:tcPr>
            <w:tcW w:w="8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建筑类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建筑历史与理论，建筑设计及其理论，城市规划与设计，建筑技术科学，建筑学，城乡规划学，风景园林学，城市规划，房地产和建筑管理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建筑学，城市规划，城乡规划，景观设计，历史建筑保护工程，景观建筑设计，景观学，风景园林，城镇建设，园林景观设计，历史建筑保护工程，建筑经济管理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城镇建设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678" w:hRule="atLeast"/>
          <w:jc w:val="center"/>
        </w:trPr>
        <w:tc>
          <w:tcPr>
            <w:tcW w:w="8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土木类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岩土工程，结构工程，市政工程，供热、供燃气、通风及空调工程，防灾减灾工程及防护工程，桥梁与隧道工程，建筑与土木工程，建筑与土木工程领域，土木与环境工程，给排水工程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3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土木工程，建筑环境与设备工程，建筑环境与能源应用工程，给排水科学与工程，给水排水工程，城市地下空间工程，历史建筑保护工程，建筑设施智能技术，给排水科学与工程，建筑电气与智能化，</w:t>
            </w:r>
            <w:r>
              <w:rPr>
                <w:rFonts w:hint="eastAsia" w:cs="仿宋_GB2312"/>
                <w:color w:val="FF0000"/>
                <w:kern w:val="0"/>
                <w:sz w:val="18"/>
                <w:szCs w:val="18"/>
              </w:rPr>
              <w:t>道路桥梁与渡河工程，道路与桥梁工程，</w:t>
            </w:r>
            <w:r>
              <w:rPr>
                <w:rFonts w:hint="eastAsia" w:cs="仿宋_GB2312"/>
                <w:kern w:val="0"/>
                <w:sz w:val="18"/>
                <w:szCs w:val="18"/>
              </w:rPr>
              <w:t>建筑工程</w:t>
            </w:r>
            <w:r>
              <w:rPr>
                <w:rFonts w:hint="eastAsia" w:cs="仿宋_GB2312"/>
                <w:color w:val="FF0000"/>
                <w:kern w:val="0"/>
                <w:sz w:val="18"/>
                <w:szCs w:val="18"/>
              </w:rPr>
              <w:t>，交通土建工程</w:t>
            </w:r>
            <w:r>
              <w:rPr>
                <w:color w:val="FF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，供热通风与空调工程，城市燃气工程，工业与民用建筑，建筑工程教育，建筑节能技术与工程，</w:t>
            </w:r>
            <w:r>
              <w:rPr>
                <w:rFonts w:hint="eastAsia" w:cs="仿宋_GB2312"/>
                <w:color w:val="FF0000"/>
                <w:kern w:val="0"/>
                <w:sz w:val="18"/>
                <w:szCs w:val="18"/>
              </w:rPr>
              <w:t>建筑工程管理</w:t>
            </w: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，给排水与采暖通风工程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spacing w:val="-4"/>
                <w:kern w:val="0"/>
                <w:sz w:val="18"/>
                <w:szCs w:val="18"/>
              </w:rPr>
              <w:t>建筑工程技术，建筑工程施工与管理，工业与民用建筑工程，地下工程与隧道工程技术，道路桥梁工程技术，基础工程技术，土木工程检测技术，建筑设备工程技术，供热通风与空调工程技术，建筑电气工程技术，楼宇智能化工程技术，工业设备安装工程技术，供热通风与卫生工程技术，机电安装工程，工程造价，工程监理，工程质量监督与管理，市政工程技术，城市燃气工程技术，给排水工程技术，建筑水电技术，建筑水电设备工程，工业与民用建筑，建筑设计技术，建筑工程，建筑工程管理，建筑工程造价管理，工程预算管理，建筑施工与管理，房屋建筑工程，建筑装饰工程技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603" w:hRule="atLeast"/>
          <w:jc w:val="center"/>
        </w:trPr>
        <w:tc>
          <w:tcPr>
            <w:tcW w:w="8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水利类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水文学与水资源，水力学及河流动力学，水工结构工程，水利水电工程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，港口、海岸及近海工程，水利工程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3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水利水电工程，水文与水资源工程，港口航道与海岸工程，港口海岸及治河工程，水资源与海洋工程，水文与水资源利用，水文与水资源，水利水电建筑工程，水利水电动力工程，港口航道及治河工程，水务工程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3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水文与水资源，水文自动化测报技术，水信息技术，水政水资源管理，水利工程，水利工程施工技术，水利水电建筑工程，灌溉与排水技术，港口航道与治河工程，河务工程与管理，城市水利，水利水电工程管理，水务管理，水利工程监理，农业水利技术，水利工程造价管理，水利工程实验与检测技术，水电站动力设备与管理，机电设备运行与维护，机电排灌设备与管理，水电站设备与管理，水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jc w:val="center"/>
        </w:trPr>
        <w:tc>
          <w:tcPr>
            <w:tcW w:w="835" w:type="dxa"/>
            <w:vAlign w:val="center"/>
          </w:tcPr>
          <w:p>
            <w:pPr>
              <w:widowControl/>
              <w:spacing w:line="19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19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海洋工程类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19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船舶与海洋结构物设计制造，轮机工程，水声工程，船舶与海洋工程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19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船舶与海洋工程，海洋工程与技术</w:t>
            </w:r>
            <w:r>
              <w:rPr>
                <w:color w:val="000000"/>
                <w:kern w:val="0"/>
                <w:sz w:val="18"/>
                <w:szCs w:val="18"/>
              </w:rPr>
              <w:t xml:space="preserve">, </w:t>
            </w: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航道工程技术，海洋资源开发技术</w:t>
            </w:r>
            <w:r>
              <w:rPr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船舶电子电气工程，港口与航运管理，港口工程技术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19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国际航运业务管理，海事管理，轮机工程技术，船舶工程技术，船舶检验，航道工程技术，船机制造与维修，船舶舾装，港口业务管理，集装箱运输管理，报关与国际货运，港口与航运管理，舰船动力机械与装置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jc w:val="center"/>
        </w:trPr>
        <w:tc>
          <w:tcPr>
            <w:tcW w:w="835" w:type="dxa"/>
            <w:vAlign w:val="center"/>
          </w:tcPr>
          <w:p>
            <w:pPr>
              <w:widowControl/>
              <w:spacing w:line="19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19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化工与制药类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19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化学工程，化学工程领域，化学工艺，生物化工，应用化学，工业催化，制药工程，化学工程与技术，环境技术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19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化学工程与工艺，制药工程，油气加工工程，化工与制药，化学工程与工业生物工程，资源循环科学与工程，资源科学与工程，能源化学工程，化学工程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，化工管理，化工工艺，高分子化工，精细化工，生物化工，工业分析，电化学工程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，工业催化，化学制药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，油气储运工程，再生资源科学与技术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19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应用化工技术，有机化工生产技术，高聚物生产技术，化纤生产技术，精细化学品生产技术，石油化工生产技术，炼油技术，工业分析与检验，化工设备维修技术，涂装防护工艺，化工设备与机械，花炮生产与管理，火工工艺技术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，烟花爆竹安全与质量技术，生化制药技术，生物制药技术，化学制药技术，化工分析与监测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50" w:hRule="atLeast"/>
          <w:jc w:val="center"/>
        </w:trPr>
        <w:tc>
          <w:tcPr>
            <w:tcW w:w="835" w:type="dxa"/>
            <w:vAlign w:val="center"/>
          </w:tcPr>
          <w:p>
            <w:pPr>
              <w:widowControl/>
              <w:spacing w:line="19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19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地质类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19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矿产普查与勘探，地球探测与信息技术，地质工程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19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地质工程，勘查技术与工程，资源勘查工程，地下水科学与工程，煤及煤层气工程，能源与资源工程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190" w:lineRule="exact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jc w:val="center"/>
        </w:trPr>
        <w:tc>
          <w:tcPr>
            <w:tcW w:w="835" w:type="dxa"/>
            <w:vAlign w:val="center"/>
          </w:tcPr>
          <w:p>
            <w:pPr>
              <w:widowControl/>
              <w:spacing w:line="19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19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矿业类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19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采矿工程，矿物加工工程，安全技术及工程，油气井工程，油气田开发工，油气储运工程，矿业工程，石油与天然气工程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19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采矿工程，石油工程，矿物加工工程，矿物资源工程，海洋油气工程，油气储运工程，煤及煤层气工程，资源勘查工程，地质矿产勘查，石油与天然气地质勘查，矿井建设，选矿工程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19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国土资源调查，区域地质调查及矿产普查，煤田地质与勘查技术，油气地质与勘查技术，金属矿产地质与勘查技术，铀矿地质与勘查技术，非金属矿产地质与勘查技术，岩矿分析与鉴定技术，宝玉石鉴定与加工技术，宝玉石鉴定与营销，矿山资源开发与管理，珠宝鉴定与营销，矿山地质，工程地质勘查，水文与工程地质，钻探技术，地球物理勘查技术，地球物理测井技术，地球化学勘查技术，环境地质工程技术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，工程地震与工程勘察，岩土工程技术，煤矿开采技术，金属矿开采技术，非金属矿开采技术，固体矿床露天开采技术，沙矿床开采技术，矿井建设，矿山机电，矿井通风与安全，矿井运输与提升，冶金工艺与设备，矿山安全技术与监察，矿物加工技术，选矿技术，选煤技术，煤炭深加工与利用，煤质分析技术，选矿机电技术，钻井技术，油气开采技术，油气储运技术，油气藏分析技术，油田化学应用技术，石油与天然气地质勘探技术，石油工程技术，瓦斯综合利用技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129" w:hRule="atLeast"/>
          <w:jc w:val="center"/>
        </w:trPr>
        <w:tc>
          <w:tcPr>
            <w:tcW w:w="8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纺织类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纺织工程，纺织材料与纺织品设计，纺织化学与染整工程，服装设计与工程，服装工程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纺织工程，服装设计与工程，非织造材料与工程，服装设计与工艺教育，纺织类，丝绸工程，针织工程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，染整工程，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纺织材料及纺织品设计，服装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3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染整技术，皮革制品设计与工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777" w:hRule="atLeast"/>
          <w:jc w:val="center"/>
        </w:trPr>
        <w:tc>
          <w:tcPr>
            <w:tcW w:w="8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轻工类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制浆造纸工程，制糖工程，发酵工程，皮革化学与工程，轻工技术与工程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皮革工程，轻化工程，包装工程，印刷工程，数字印刷，印刷技术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制浆造纸技术，表面精饰工艺，皮革制品设计与工艺，包装技术与设计，印刷技术，印刷图文信息处理，印刷设备及工艺，出版与发行，轻工产品包装装潢设计，电子出版技术，版面编辑与校对，出版信息管理，出版与电脑编辑技术，丝网工艺，包装工程，香料香精工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791" w:hRule="atLeast"/>
          <w:jc w:val="center"/>
        </w:trPr>
        <w:tc>
          <w:tcPr>
            <w:tcW w:w="8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交通</w:t>
            </w:r>
          </w:p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运输类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道路与铁道工程，交通信息工程及控制，交通运输规划与管理，载运工具运用工程，交通运输工程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交通运输，交通工程，飞行技术，航海技术，轮机工程，海事管理，交通设备信息工程，交通建设与装备，载运工具运用工程，海洋船舶驾驶，轮机管理，飞机驾驶，交通设备与控制工程</w:t>
            </w:r>
            <w:r>
              <w:rPr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救助与打捞工程</w:t>
            </w:r>
            <w:r>
              <w:rPr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船舶电子电气工程</w:t>
            </w:r>
            <w:r>
              <w:rPr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总图设计与工业运输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公路运输与管理，高等级公路维护与管理，路政管理，交通安全与智能控制，城市交通运输，公路监理，工程机械控制技术，工程机械运用与维护，公路机械化施工技术，公路工程管理，公路工程造价管理，交通运营管理，高速铁道技术，电气化铁道技术，铁道车辆，铁道机车车辆，铁道通信信号，铁道交通运营管理，铁道运输经济，铁道工程技术，高速动车组检修技术，高速动车组驾驶，高速铁路工程及维护技术，城市轨道交通车辆，城市轨道交通控制，城市轨道交通工程技术，城市轨道交通运营管理，航海技术，水运管理，民航运输，飞行技术，管道运输管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jc w:val="center"/>
        </w:trPr>
        <w:tc>
          <w:tcPr>
            <w:tcW w:w="83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核工程类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核能科学与工程，核燃料循环与材料，核技术及应用，辐射防护及环境保护，核能与核技术工程，放射性与有害废料管理</w:t>
            </w:r>
            <w:r>
              <w:rPr>
                <w:color w:val="000000"/>
                <w:kern w:val="0"/>
                <w:sz w:val="18"/>
                <w:szCs w:val="18"/>
              </w:rPr>
              <w:t xml:space="preserve">, </w:t>
            </w: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核资源与核勘察工程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核工程与核技术，核安全工程，工程物理，核化工与核燃料工程，核技术，核反应堆工程，辐射防护与环境工程，辐射防护与核安全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736" w:hRule="atLeast"/>
          <w:jc w:val="center"/>
        </w:trPr>
        <w:tc>
          <w:tcPr>
            <w:tcW w:w="83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环境科学与工程类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环境科学，环境工程，环境管理，生态安全，环境管理与经济，环境经济与环境管理，生态学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环境工程，水质科学与技术，灾害防治工程，环境科学与工程，环境监察，雷电防护科学与技术，农业环境保护，环境监测，环境规划与管理，生态学，资源环境科学，环境科学，环境生态工程，环保设备工程，水质科学与技术，地球环境科学，资源科学与工程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环境监测与治理技术，环境监测与评价，农业环境保护技术，资源环境与城市管理，环境保护，城市检测与工程技术，水环境监测与保护，城市水净化技术，室内检测与控制技术，环境工程技术，环境工程，工业环保与安全技术，水环境监测与分析，核辐射检测与防护技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743" w:hRule="atLeast"/>
          <w:jc w:val="center"/>
        </w:trPr>
        <w:tc>
          <w:tcPr>
            <w:tcW w:w="83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自然保护与环境生态类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环境科学与工程，环境科学，环境工程，水土保持与荒漠化防治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农业资源与环境，野生动物与自然保护区管理，水土保持与荒漠化防治，植物资源工程，水土保持，沙漠治理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野生植物资源开发与利用，野生动物保护，自然保护区建设与管理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jc w:val="center"/>
        </w:trPr>
        <w:tc>
          <w:tcPr>
            <w:tcW w:w="83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生物医学</w:t>
            </w:r>
          </w:p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生物医学工程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生物医学工程，假肢矫形工程，医疗器械工程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141" w:hRule="atLeast"/>
          <w:jc w:val="center"/>
        </w:trPr>
        <w:tc>
          <w:tcPr>
            <w:tcW w:w="83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食品</w:t>
            </w:r>
          </w:p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食品科学，粮食、油脂及植物蛋白工程，农产品加工及贮藏工程，水产品加工及贮藏工程，食、油脂及植物蛋白工程，食品工程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食品科学与工程，食品质量与安全，酿酒工程，葡萄与葡萄酒工程，轻工生物技术，农产品质量与安全，植物资源工程，粮食工程，油脂工程，乳品工程，农产品储运与加工教育，食品工艺教育，食品营养与检验教育，烹饪与营养教育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食品加工技术，食品营养与检测，食品贮运与营销，食品机械与管理，食品生物技术，农畜特产品加工，粮食工程，食品卫生检验，食品分析与检验，食品加工及管理，食品检测及管理，商检技术，商品质量与检测技术，酿酒技术，粮油储藏与检测技术，乳品工艺，食品工艺与检测，食品工艺技术，畜产品加工与检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jc w:val="center"/>
        </w:trPr>
        <w:tc>
          <w:tcPr>
            <w:tcW w:w="83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安全科学与工程类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安全科学与工程，安全工程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安全工程，安全科学与工程，雷电防护科学与技术，灾害防治工程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救援技术，安全技术管理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34" w:hRule="atLeast"/>
          <w:jc w:val="center"/>
        </w:trPr>
        <w:tc>
          <w:tcPr>
            <w:tcW w:w="83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生物工程类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生物工程，微生物学与生化药学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生物工程，生物制药，生物系统工程，轻工生物技术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387" w:hRule="atLeast"/>
          <w:jc w:val="center"/>
        </w:trPr>
        <w:tc>
          <w:tcPr>
            <w:tcW w:w="8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农业经济</w:t>
            </w:r>
          </w:p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管理类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农业经济管理，林业经济管理，农业推广硕士专业（农村与区域发展）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农林经济管理，农村区域发展，农业经营管理教育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农业经济管理，农村行政管理，乡镇企业管理，林业经济信息管理，渔业资源与渔政管理，农业技术与管理，林业信息工程与管理，都市林业资源与林政管理，农村行政与经济管理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708" w:hRule="atLeast"/>
          <w:jc w:val="center"/>
        </w:trPr>
        <w:tc>
          <w:tcPr>
            <w:tcW w:w="8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农业</w:t>
            </w:r>
          </w:p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农业机械化工程，农业水土工程，农业生物环境与能源工程，农业电气化与自动化，农业工程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3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农业机械化及其自动化，农业电气化与自动化，农业建筑环境与能源工程，农业水利工程，农业工程，生物系统工程，农业机械化，农业建筑与环境工程，农业电气化自动化，农田水利工程，土地规划与利用，农村能源开发与利用，农产品贮运与加工，水产品贮藏与加工，冷冻冷藏工程，农业推广，土壤与农业化学，农业电气化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31" w:hRule="atLeast"/>
          <w:jc w:val="center"/>
        </w:trPr>
        <w:tc>
          <w:tcPr>
            <w:tcW w:w="8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林业</w:t>
            </w:r>
          </w:p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森林工程，木材科学与技术，林产化学加工，林业工程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木材科学与工程，森林工程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林产化工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林产化工技术，木材加工技术，森林采运工程，森林工程技术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995" w:hRule="atLeast"/>
          <w:jc w:val="center"/>
        </w:trPr>
        <w:tc>
          <w:tcPr>
            <w:tcW w:w="8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林学类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林木遗传育种，森林培育，森林保护学</w:t>
            </w:r>
            <w:r>
              <w:rPr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森林经理学</w:t>
            </w:r>
            <w:r>
              <w:rPr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野生动植物保护与利用</w:t>
            </w:r>
            <w:r>
              <w:rPr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园林植物与观赏园艺</w:t>
            </w:r>
            <w:r>
              <w:rPr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林业，风景园林，林业硕士专业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林学</w:t>
            </w:r>
            <w:r>
              <w:rPr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森林保护</w:t>
            </w:r>
            <w:r>
              <w:rPr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森林资源保护与游憩</w:t>
            </w:r>
            <w:r>
              <w:rPr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经济林，风景园林，园林，园林工程，林木生产教育，林学教育，森林资源管理与经济林方向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森林资源保护，林业技术，园林技术，森林生态旅游，商品花卉，城市园林，林副新产品加工，园艺，城市园林规则与设计，园林工程技术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06" w:hRule="atLeast"/>
          <w:jc w:val="center"/>
        </w:trPr>
        <w:tc>
          <w:tcPr>
            <w:tcW w:w="8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草学类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草业科学，草学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草学，草业科学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405" w:hRule="atLeast"/>
          <w:jc w:val="center"/>
        </w:trPr>
        <w:tc>
          <w:tcPr>
            <w:tcW w:w="8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植物</w:t>
            </w:r>
          </w:p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生产类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作物栽培学与耕作学，作物遗传育种，农业生物技术，种子科学与工程，作物学，生物防治，园艺学，果树学，蔬菜学，茶学，烟草学，植物病理学，植保经济学，农业昆虫与害虫防治，持续发展与推广学，农学，土壤学，植物营养学，农药学，植物检疫，农产品安全，农业推广硕士专业（作物，园艺，农业资源利用，植物保护，食品加工与安全</w:t>
            </w:r>
            <w:r>
              <w:rPr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设施农业</w:t>
            </w:r>
            <w:r>
              <w:rPr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农业科技组织与服务</w:t>
            </w:r>
            <w:r>
              <w:rPr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农业信息化</w:t>
            </w:r>
            <w:r>
              <w:rPr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种业）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农学，园艺，植物保护，茶学，烟草，植物科学与技术，种子科学与工程，应用生物科学，设施农业科学与工程，草业科学，热带作物，果树，蔬菜，观赏园艺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，土壤与农业化学，药用植物，野生植物资源开发与利用，农艺教育，农产品储运与加工教育，园艺教育，园林教育，植物生物技术，特用作物教育，应用生物教育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3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植物保护，作物生产技术，种子生产与经营，设施农业技术，观光农业，园艺技术，茶叶生产加工技术，中草药栽培技术，烟草栽培技术，植物检疫，农产品质量检测，茶艺，绿色食品生产与经营，绿色食品生产与检测，药用植物栽培加工，食药用菌，果蔬，农学，果树，种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jc w:val="center"/>
        </w:trPr>
        <w:tc>
          <w:tcPr>
            <w:tcW w:w="83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动物</w:t>
            </w:r>
          </w:p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生产类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动物遗传育种与繁殖，动物营养与饲料科学，草业科学，特种经济动物饲养，畜牧学，农业推广硕士专业（养殖</w:t>
            </w:r>
            <w:r>
              <w:rPr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草业）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动物科学，蚕学，蜂学，动物生物技术，畜禽生产教育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畜牧，饲料与动物营养，特种动物养殖，实验动物养殖，蚕桑技术，动物科学与技术，动物科学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843" w:hRule="atLeast"/>
          <w:jc w:val="center"/>
        </w:trPr>
        <w:tc>
          <w:tcPr>
            <w:tcW w:w="83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动物</w:t>
            </w:r>
          </w:p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兽医学，基础兽医学，预防兽医学，临床兽医学，兽医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动物医学</w:t>
            </w:r>
            <w:r>
              <w:rPr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动物药学</w:t>
            </w:r>
            <w:r>
              <w:rPr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动植物检疫，畜牧兽医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畜牧兽医，兽医医药，动物防疫与检疫，兽药生产与营销，动物医学，宠物养护与疫病防治，兽医，宠物医学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010" w:hRule="atLeast"/>
          <w:jc w:val="center"/>
        </w:trPr>
        <w:tc>
          <w:tcPr>
            <w:tcW w:w="83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生物</w:t>
            </w:r>
          </w:p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科学类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植物学，动物学，生理学，水生生物学，微生物学，神经生物学，遗传学，发育生物学，细胞生物学，生物化学与分子生物学，生物物理学，生态学，生物医学工程，生物学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生物科学，生物技术，生物信息学，生物信息技术，生物科学与生物技术，生物化学与分子生物学，医学信息学，植物生物技术，动物生物技术，生物工程，生物资源科学，生物安全，生态学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生物技术及应用，生物实验技术，生物化工工艺，微生物技术及应用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jc w:val="center"/>
        </w:trPr>
        <w:tc>
          <w:tcPr>
            <w:tcW w:w="83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水产类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水产，水产养殖，捕捞学，渔业资源，渔业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水产养殖学，海洋渔业科学与技术，水族科学与技术，水产养殖教育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水产养殖技术，水生动植物保护，海洋捕捞技术，渔业综合技术，城市渔业，水族科学与技术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940" w:hRule="atLeast"/>
          <w:jc w:val="center"/>
        </w:trPr>
        <w:tc>
          <w:tcPr>
            <w:tcW w:w="83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基础</w:t>
            </w:r>
          </w:p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人体解剖与组织胚胎学，免疫学，病原生物学，病理学与病理生理学，放射医学，航空、航天和航海医学，生物医学工程，医学生理学与时间生物学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基础医学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428" w:hRule="atLeast"/>
          <w:jc w:val="center"/>
        </w:trPr>
        <w:tc>
          <w:tcPr>
            <w:tcW w:w="83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临床</w:t>
            </w:r>
          </w:p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内科学，儿科学，老年医学，神经病学，精神病与精神卫生学，皮肤病与性病学，影像医学与核医学，临床检验诊断学，外科学，妇产科学，眼科学，耳鼻咽喉科学，肿瘤学，康复医学与理疗学，运动医学，麻醉学，急诊医学，移植科学与工程学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临床医学，麻醉学，放射医学，精神医学，精神病学与精神卫生，儿科医学</w:t>
            </w:r>
            <w:r>
              <w:rPr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医学影像学，眼视光医学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临床医学，麻醉学，社区医疗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jc w:val="center"/>
        </w:trPr>
        <w:tc>
          <w:tcPr>
            <w:tcW w:w="83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口腔</w:t>
            </w:r>
          </w:p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口腔基础医学，口腔临床医学，口腔医学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口腔医学，口腔修复工艺学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口腔医学，口腔医学技术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038" w:hRule="atLeast"/>
          <w:jc w:val="center"/>
        </w:trPr>
        <w:tc>
          <w:tcPr>
            <w:tcW w:w="83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公共卫生与预防医学类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流行病与卫生统计学，劳动卫生与环境卫生学，营养与食品卫生学，儿少卫生与妇幼保健学，卫生毒理学，军事预防医学，公共卫生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预防医学，卫生检验与检疫，妇幼保健医学，营养与食品卫生，卫生检验，营养学，食品营养与检验教育，食品卫生与营养学，营养、食品与健康，卫生监督，全球健康学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医学营养，卫生检验与检疫技术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jc w:val="center"/>
        </w:trPr>
        <w:tc>
          <w:tcPr>
            <w:tcW w:w="83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中医学类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中医基础理论，中医临床基础，中医医史文献，方剂学，中医诊断学，中医内科学，中医外科学，中医骨伤科学，中医妇科学，中医儿科学，中医五官科学，针灸推拿学，民族医学，中医耳鼻咽喉科学，中医骨伤科学，针灸学，中医文献，医古文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中医学，针灸推拿学，蒙医学，藏医学，维医学，中医养生康复学，推拿学，中医骨伤科学，中医文献学，中医五官科学，中医外科学，壮医学，哈医学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中医学，蒙医学，藏医学，维医学，针灸推拿，中医骨伤，中医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jc w:val="center"/>
        </w:trPr>
        <w:tc>
          <w:tcPr>
            <w:tcW w:w="83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中西医</w:t>
            </w:r>
          </w:p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结合类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中西医结合基础，中西医结合临床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中西医临床医学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中西医结合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897" w:hRule="atLeast"/>
          <w:jc w:val="center"/>
        </w:trPr>
        <w:tc>
          <w:tcPr>
            <w:tcW w:w="83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药学类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药物化学，药剂学，生药学，药物分析学，微生物与生化药学，药理学，药学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药学，药物制剂，应用药学，药物化学，药物分析学，药物分析，药理学，微生物与生化药学，临床药学，药剂学，海洋药学，生药学，药事管理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药学，药物制剂技术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771" w:hRule="atLeast"/>
          <w:jc w:val="center"/>
        </w:trPr>
        <w:tc>
          <w:tcPr>
            <w:tcW w:w="83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中药学类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中药学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中药学，中草药栽培与鉴定，藏药学，中药资源与开发，蒙药学，中药资源，中药检定，中药药理学，中药资源，中药制药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中药，维药学，中药鉴定与质量检测技术，现代中药技术，中药制药技术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624" w:hRule="atLeast"/>
          <w:jc w:val="center"/>
        </w:trPr>
        <w:tc>
          <w:tcPr>
            <w:tcW w:w="83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医学技术类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医学技术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医学检验</w:t>
            </w:r>
            <w:r>
              <w:rPr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医学实验技术</w:t>
            </w:r>
            <w:r>
              <w:rPr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医学影像，医学影像学</w:t>
            </w:r>
            <w:r>
              <w:rPr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眼视光学</w:t>
            </w:r>
            <w:r>
              <w:rPr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康复治疗学</w:t>
            </w:r>
            <w:r>
              <w:rPr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医学实验学</w:t>
            </w:r>
            <w:r>
              <w:rPr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医学技术</w:t>
            </w:r>
            <w:r>
              <w:rPr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医学美容技术</w:t>
            </w:r>
            <w:r>
              <w:rPr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听力学</w:t>
            </w:r>
            <w:r>
              <w:rPr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医学影像工程，医学检验技术，医学影像技术，口腔医学技术，卫生检验与检疫，听力与言语康复学，口腔修复工艺学，卫生检验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医学检验技术，医学生物技术，医学影像技术，眼视光技术，康复治疗技术，医疗美容技术，医疗仪器维修技术，医学实验技术，实验动物技术，康复工程技术，临床工程技术，呼吸治疗技术，放射治疗技术，医学工程技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36" w:hRule="atLeast"/>
          <w:jc w:val="center"/>
        </w:trPr>
        <w:tc>
          <w:tcPr>
            <w:tcW w:w="83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护理学类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护理学，护理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护理，助产，高等护理，高级护理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62" w:hRule="atLeast"/>
          <w:jc w:val="center"/>
        </w:trPr>
        <w:tc>
          <w:tcPr>
            <w:tcW w:w="83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物流管理与工程类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物流工程等工程硕士专业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物流管理，物流工程，采购管理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物流管理，国际物流，现代物流管理，物流信息，物流工程技术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32" w:hRule="atLeast"/>
          <w:jc w:val="center"/>
        </w:trPr>
        <w:tc>
          <w:tcPr>
            <w:tcW w:w="83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工业工程类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工业工程，工业设计工程等工程硕士专业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工业工程，标准化工程，质量管理工程，总图设计与工业运输，产品质量工程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92" w:hRule="atLeast"/>
          <w:jc w:val="center"/>
        </w:trPr>
        <w:tc>
          <w:tcPr>
            <w:tcW w:w="83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电子商务类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22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电子商务，电子商务及法律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电子商务，广告经营与管理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674" w:hRule="atLeast"/>
          <w:jc w:val="center"/>
        </w:trPr>
        <w:tc>
          <w:tcPr>
            <w:tcW w:w="8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旅游管理类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旅游管理，旅游管理硕士专业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旅游管理，旅游管理与服务教育，酒店管理，会展经济与管理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1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旅游管理，涉外旅游，导游，旅行社经营管理，景区开发与管理，酒店管理，宾馆管理，餐饮管理与服务，烹饪工艺与营养，餐饮管理，导游服务，旅游与酒店管理，会展策划与管理，历史文化旅游，旅游服务与管理，休闲服务与管理，现代酒店管理，饭店管理</w:t>
            </w:r>
            <w:r>
              <w:rPr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旅游乡村经济，旅游饭店管理，旅游规划策划，旅游景区管理，旅游市场营销，旅游项目投融资管理，旅游温泉经济，游艇游轮经济，旅游自驾车经济，生态旅游与管理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jc w:val="center"/>
        </w:trPr>
        <w:tc>
          <w:tcPr>
            <w:tcW w:w="8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艺术学</w:t>
            </w:r>
          </w:p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理论类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艺术学，艺术学理论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艺术学，艺术史论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30" w:lineRule="exact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jc w:val="center"/>
        </w:trPr>
        <w:tc>
          <w:tcPr>
            <w:tcW w:w="8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音乐与</w:t>
            </w:r>
          </w:p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舞蹈学类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音乐学，舞蹈学，音乐与舞蹈学，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艺术硕士专业（音乐，舞蹈）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1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音乐学，作曲与作曲技术理论，音乐表演，舞蹈学，舞蹈表演，舞蹈编导，音乐科技与艺术，指挥，键盘乐器演奏，弦（打击）乐器演奏，中国乐器演奏，乐器修造艺术，音乐音响导演，舞蹈史与舞蹈理论，舞蹈教育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1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舞台艺术设计，音乐表演，舞蹈表演，乐器维修技术，钢琴调律，乐器维护服务，钢琴伴奏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798" w:hRule="atLeast"/>
          <w:jc w:val="center"/>
        </w:trPr>
        <w:tc>
          <w:tcPr>
            <w:tcW w:w="8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戏剧与</w:t>
            </w:r>
          </w:p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影视学类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戏剧与影视学，戏剧戏曲学，电影学，广播影视文艺学，艺术硕士专业（戏剧，戏曲，电影，广播电视）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1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戏剧学，电影学，戏剧影视文学，戏剧影视美术设计，影视摄影与制作，影视摄制，影视摄影，动画，播音，播音与主持艺术，广播电视编导，广播影视编导，戏剧影视导演，广告学，影视学，广播影视编导，书法学，照明艺术，数字电影技术，会展艺术与技术，导演，表演，戏剧文学，舞台设计，灯光设计，演出音响设计，戏曲文学，戏曲作曲，文艺编导，电视编辑，电影文学，电影摄影，电影电视美术设计，录音艺术，文化艺术事业管理，广播电视文学，音响工程，影视教育，多媒体制作，图形图像制作，数字媒体技术，数字媒体</w:t>
            </w:r>
            <w:r>
              <w:rPr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数字游戏设计，影视艺术技术，媒体创意，广播电视学，网络与新媒体，数字出版，新媒体与信息网络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1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表演艺术，音乐表演，播音与主持艺术，主持与播音，舞蹈表演，服装表演，影视表演，戏曲表演，编导，模特与礼仪，乐器维修技术，杂技表演，钢琴调律，乐器维护服务，钢琴伴奏，影视灯光艺术，数字传媒艺术，电视摄像，作曲技术，剪辑，录音技术与艺术，广播电视技术，摄影摄像技术，影像工程，音像技术，影视多媒体技术，影视动画，影视广告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32" w:hRule="atLeast"/>
          <w:jc w:val="center"/>
        </w:trPr>
        <w:tc>
          <w:tcPr>
            <w:tcW w:w="8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美术学类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美术学，艺术硕士专业（美术）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绘画，雕塑，美术学，摄影，中国画，油画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，版画，壁画，中国画与书法，书法学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雕塑，雕刻艺术与家具设计，美术，摄影，绘画，书画鉴定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462" w:hRule="atLeast"/>
          <w:jc w:val="center"/>
        </w:trPr>
        <w:tc>
          <w:tcPr>
            <w:tcW w:w="8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设计学类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设计学，设计艺术学，艺术（艺术设计）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艺术设计学，公共艺术，艺术设计，环境艺术设计，工艺美术，工艺美术学，染织艺术设计，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服装艺术设计，陶瓷艺术设计，装潢艺术设计，装饰艺术设计，会展艺术与技术，装潢设计与工艺教育，艺术与科技，视觉传达设计，环境设计，产品设计，服装与服饰设计，数字媒体艺术、广告学，媒体创意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艺术设计，产品造型设计，视觉传达艺术设计，电脑艺术设计，电脑美术设计，人物形象设计，装潢艺术设计，美术装潢设计，装饰艺术设计，雕塑艺术设计，雕塑，珠宝首饰工艺及鉴定，雕刻艺术与家具设计，旅游工艺品设计与制作，广告设计与制作，广告与装潢，多媒体设计与制作，应用艺术设计，陶瓷艺术设计，广告与会展</w:t>
            </w:r>
            <w:r>
              <w:rPr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广告，广告艺术设计，木材加工技术，商务形象传播，舞台艺术设计，钟表设计，首饰设计，皮具设计，工艺美术设计，环境艺术设计，室内设计与计算机绘图，多媒体制作，图形图像制作，计算机图形</w:t>
            </w:r>
            <w:r>
              <w:rPr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图像制作，动漫设计与制作，游戏软件，计算机游戏开发，广告媒体开发，三维动画设计，计算机音乐制作，数字媒体技术，计算机图形图像处理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232" w:hRule="atLeast"/>
          <w:jc w:val="center"/>
        </w:trPr>
        <w:tc>
          <w:tcPr>
            <w:tcW w:w="8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军事学类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军事思想，军事历史，军事战略学，战争动员学，联合战役学，军种战役学，合同战术学，兵种战术学，军队政治工作学，军事后勤学，军事装备学，军事训练学，后方专业勤务，军事硕士专业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政治经济学，政治学，国际关系与安全，军事外交，中国语言文学，外国语言文学（外国军事），军事历史，应用数学，军事气象学，军事海洋学，军事心理学，管理工程，系统工程，军事高技术应用与管理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军事保密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331" w:hRule="atLeast"/>
          <w:jc w:val="center"/>
        </w:trPr>
        <w:tc>
          <w:tcPr>
            <w:tcW w:w="8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军事测绘与控制类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22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测量工程，地图学与地理信息工程，工程物理，生化防护工程，国防工程与防护，伪装工程，舰船与海洋工程，飞行器系统与工程，空间工程，兵器工程，导弹工程，弹药工程，地雷爆破与破障工程，火力指挥与控制工程，测控工程，无人机运用工程，探测工程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18" w:hRule="atLeast"/>
          <w:jc w:val="center"/>
        </w:trPr>
        <w:tc>
          <w:tcPr>
            <w:tcW w:w="8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军制学类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军事组织编制学，军队管理学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军队财务管理，装备经济管理，军队审计，军队采办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部队政治工作，部队财务会计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225" w:hRule="atLeast"/>
          <w:jc w:val="center"/>
        </w:trPr>
        <w:tc>
          <w:tcPr>
            <w:tcW w:w="83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军队指挥学类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8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作战指挥学，军事运筹学，军事通信学，军事情报学，密码学，军事教育训练学，联合战役学，军种战役学，合同战术学，兵种战术学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8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炮兵指挥，防空兵指挥，装甲兵指挥，工程兵指挥，防化兵指挥，航空飞行与指挥，地面领航与航空管制，航天指挥，侦察与特种兵指挥，通信指挥，电子对抗指挥与工程，军事情报，作战信息管理，预警探测指挥，军事交通指挥与工程，汽车指挥，船艇指挥，航空兵场站指挥，国防工程指挥，装备保障指挥，军需勤务指挥，军事指挥，武警指挥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8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航空救生专业，军事指挥，武警指挥，部队后勤管理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560" w:hRule="atLeast"/>
          <w:jc w:val="center"/>
        </w:trPr>
        <w:tc>
          <w:tcPr>
            <w:tcW w:w="83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航空</w:t>
            </w:r>
          </w:p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航天类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8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飞行器设计，航空宇航推进理论与工程，航空宇航制造工程，人机与环境工程，航空工程，航天工程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8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飞行器设计与工程，飞行器动力工程，飞行器制造工程，飞行器环境与生命保障工程，航空航天工程，工程力学与航天航空工程，航天运输与控制，质量与可靠性工程，航空飞行器设计，空间飞行器设计，飞行器强度与实验技术，飞行器动力工程，飞行器制导与控制，火箭导弹发射技术与设备，飞行器环境控制与安全救生，航空航天工程，飞行器质量与可靠性，飞行器适航技术，航空器适航技术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8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空中乘务，航空服务，民航商务，航空机电设备维修，航空电子设备维修，航空通信技术，空中交通管理，民航安全技术管理，航空油料管理和应用，飞机制造技术，航空港管理，航空电子电气技术，飞机维修，飞机控制设备与仪表，航空发动机装配与试车，民航空中安全保卫，民航特种车辆维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534" w:hRule="atLeast"/>
          <w:jc w:val="center"/>
        </w:trPr>
        <w:tc>
          <w:tcPr>
            <w:tcW w:w="835" w:type="dxa"/>
            <w:tcBorders>
              <w:bottom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tcBorders>
              <w:bottom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兵器类</w:t>
            </w:r>
          </w:p>
        </w:tc>
        <w:tc>
          <w:tcPr>
            <w:tcW w:w="3668" w:type="dxa"/>
            <w:tcBorders>
              <w:bottom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武器系统与运用工程，兵器发射理论与技术，火炮、自动武器与弹药工程，军事化学与烟火技术，兵器工程</w:t>
            </w:r>
          </w:p>
        </w:tc>
        <w:tc>
          <w:tcPr>
            <w:tcW w:w="4222" w:type="dxa"/>
            <w:tcBorders>
              <w:bottom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武器系统与工程，武器发射工程，探测制导与控制技术，弹药工程与爆炸技术，特种能源技术与工程，武器机动工程，信息对抗技术，武器系统与发射工程，特种能源工程与烟火技术，地面武器机动工程，装甲车辆工程</w:t>
            </w:r>
          </w:p>
        </w:tc>
        <w:tc>
          <w:tcPr>
            <w:tcW w:w="3181" w:type="dxa"/>
            <w:tcBorders>
              <w:bottom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导弹维修</w:t>
            </w:r>
          </w:p>
        </w:tc>
      </w:tr>
    </w:tbl>
    <w:p>
      <w:pPr>
        <w:rPr>
          <w:color w:val="000000"/>
        </w:rPr>
        <w:sectPr>
          <w:footerReference r:id="rId3" w:type="default"/>
          <w:pgSz w:w="16838" w:h="11906" w:orient="landscape"/>
          <w:pgMar w:top="1701" w:right="2155" w:bottom="1701" w:left="1814" w:header="851" w:footer="1418" w:gutter="0"/>
          <w:cols w:space="425" w:num="1"/>
          <w:docGrid w:type="linesAndChars" w:linePitch="584" w:charSpace="76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  <w:sz w:val="28"/>
        <w:szCs w:val="28"/>
      </w:rPr>
    </w:pPr>
    <w:r>
      <w:rPr>
        <w:rStyle w:val="4"/>
        <w:sz w:val="28"/>
        <w:szCs w:val="28"/>
      </w:rPr>
      <w:t xml:space="preserve">— </w:t>
    </w:r>
    <w:r>
      <w:rPr>
        <w:rStyle w:val="4"/>
        <w:sz w:val="28"/>
        <w:szCs w:val="28"/>
      </w:rPr>
      <w:fldChar w:fldCharType="begin"/>
    </w:r>
    <w:r>
      <w:rPr>
        <w:rStyle w:val="4"/>
        <w:sz w:val="28"/>
        <w:szCs w:val="28"/>
      </w:rPr>
      <w:instrText xml:space="preserve">PAGE  </w:instrText>
    </w:r>
    <w:r>
      <w:rPr>
        <w:rStyle w:val="4"/>
        <w:sz w:val="28"/>
        <w:szCs w:val="28"/>
      </w:rPr>
      <w:fldChar w:fldCharType="separate"/>
    </w:r>
    <w:r>
      <w:rPr>
        <w:rStyle w:val="4"/>
        <w:sz w:val="28"/>
        <w:szCs w:val="28"/>
      </w:rPr>
      <w:t>13</w:t>
    </w:r>
    <w:r>
      <w:rPr>
        <w:rStyle w:val="4"/>
        <w:sz w:val="28"/>
        <w:szCs w:val="28"/>
      </w:rPr>
      <w:fldChar w:fldCharType="end"/>
    </w:r>
    <w:r>
      <w:rPr>
        <w:rStyle w:val="4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5A0"/>
    <w:rsid w:val="003A55AB"/>
    <w:rsid w:val="00AE0A50"/>
    <w:rsid w:val="00CB15A0"/>
    <w:rsid w:val="00E43F2D"/>
    <w:rsid w:val="00EC5407"/>
    <w:rsid w:val="41B343D6"/>
    <w:rsid w:val="68EF730B"/>
    <w:rsid w:val="798D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99"/>
    <w:rPr>
      <w:rFonts w:cs="Times New Roman"/>
    </w:rPr>
  </w:style>
  <w:style w:type="character" w:customStyle="1" w:styleId="6">
    <w:name w:val="Footer Char"/>
    <w:basedOn w:val="3"/>
    <w:link w:val="2"/>
    <w:semiHidden/>
    <w:uiPriority w:val="99"/>
    <w:rPr>
      <w:rFonts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22</Pages>
  <Words>3137</Words>
  <Characters>17885</Characters>
  <Lines>0</Lines>
  <Paragraphs>0</Paragraphs>
  <TotalTime>69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2017-12-14T04:45:00Z</dcterms:created>
  <dc:creator>Administrator</dc:creator>
  <cp:lastModifiedBy>xuran</cp:lastModifiedBy>
  <dcterms:modified xsi:type="dcterms:W3CDTF">2018-10-12T08:20:02Z</dcterms:modified>
  <dc:title>公  共  职  位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