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2005" w:rightChars="955"/>
        <w:rPr>
          <w:rFonts w:ascii="仿宋_GB2312" w:eastAsia="仿宋_GB2312"/>
          <w:sz w:val="10"/>
          <w:szCs w:val="10"/>
        </w:rPr>
      </w:pPr>
    </w:p>
    <w:p>
      <w:pPr>
        <w:spacing w:line="460" w:lineRule="exact"/>
        <w:ind w:right="2005" w:rightChars="9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spacing w:line="700" w:lineRule="exact"/>
        <w:ind w:right="-42" w:rightChars="-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邵阳市食品药品监督管理局所属事业单位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公开招聘拟聘用人员名单</w:t>
      </w:r>
      <w:r>
        <w:rPr>
          <w:rFonts w:hint="eastAsia" w:ascii="方正小标宋简体" w:eastAsia="方正小标宋简体" w:cs="方正小标宋简体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eastAsia="方正小标宋简体" w:cs="方正小标宋简体"/>
          <w:sz w:val="44"/>
          <w:szCs w:val="44"/>
        </w:rPr>
        <w:t>人）</w:t>
      </w:r>
    </w:p>
    <w:tbl>
      <w:tblPr>
        <w:tblStyle w:val="7"/>
        <w:tblW w:w="8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92"/>
        <w:gridCol w:w="721"/>
        <w:gridCol w:w="1547"/>
        <w:gridCol w:w="269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招聘单位</w:t>
            </w:r>
          </w:p>
        </w:tc>
        <w:tc>
          <w:tcPr>
            <w:tcW w:w="2131" w:type="dxa"/>
            <w:vAlign w:val="center"/>
          </w:tcPr>
          <w:p>
            <w:pPr>
              <w:ind w:left="31680" w:hanging="417" w:hangingChars="17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招聘职位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殷海艳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18030910110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邵阳市食品药品检验所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食品检验员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何珍凤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18030910113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邵阳市食品药品检验所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食品检验员</w:t>
            </w: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9"/>
    <w:rsid w:val="000E5453"/>
    <w:rsid w:val="00106D66"/>
    <w:rsid w:val="00142004"/>
    <w:rsid w:val="0016478F"/>
    <w:rsid w:val="001E500A"/>
    <w:rsid w:val="001E568D"/>
    <w:rsid w:val="00201C8A"/>
    <w:rsid w:val="002716BF"/>
    <w:rsid w:val="002C2399"/>
    <w:rsid w:val="00360166"/>
    <w:rsid w:val="003A4D4F"/>
    <w:rsid w:val="003B0975"/>
    <w:rsid w:val="003C22D9"/>
    <w:rsid w:val="00463BA0"/>
    <w:rsid w:val="00472E8A"/>
    <w:rsid w:val="004B72A5"/>
    <w:rsid w:val="004F7BB4"/>
    <w:rsid w:val="005717C7"/>
    <w:rsid w:val="006406E1"/>
    <w:rsid w:val="0065525C"/>
    <w:rsid w:val="00675075"/>
    <w:rsid w:val="006C4EE4"/>
    <w:rsid w:val="007B66E5"/>
    <w:rsid w:val="007F419E"/>
    <w:rsid w:val="008868A1"/>
    <w:rsid w:val="008E495E"/>
    <w:rsid w:val="00923845"/>
    <w:rsid w:val="00937E00"/>
    <w:rsid w:val="009B362C"/>
    <w:rsid w:val="00A22B1E"/>
    <w:rsid w:val="00A3234E"/>
    <w:rsid w:val="00A4488E"/>
    <w:rsid w:val="00A55ADD"/>
    <w:rsid w:val="00A56A45"/>
    <w:rsid w:val="00AE156E"/>
    <w:rsid w:val="00BB072E"/>
    <w:rsid w:val="00BC7853"/>
    <w:rsid w:val="00C26202"/>
    <w:rsid w:val="00C50DF9"/>
    <w:rsid w:val="00C63F44"/>
    <w:rsid w:val="00CB3766"/>
    <w:rsid w:val="00CC3FD9"/>
    <w:rsid w:val="00CC4B7A"/>
    <w:rsid w:val="00CD7DB2"/>
    <w:rsid w:val="00D56642"/>
    <w:rsid w:val="00D818CE"/>
    <w:rsid w:val="00DD3E22"/>
    <w:rsid w:val="00E03E39"/>
    <w:rsid w:val="00E27048"/>
    <w:rsid w:val="00E34E58"/>
    <w:rsid w:val="00F11714"/>
    <w:rsid w:val="00F3095C"/>
    <w:rsid w:val="00F5598F"/>
    <w:rsid w:val="00FE4617"/>
    <w:rsid w:val="060060C7"/>
    <w:rsid w:val="27FB016B"/>
    <w:rsid w:val="3E0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6"/>
    <w:link w:val="2"/>
    <w:semiHidden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9">
    <w:name w:val="Footer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5"/>
    <w:locked/>
    <w:uiPriority w:val="99"/>
    <w:rPr>
      <w:sz w:val="18"/>
      <w:szCs w:val="18"/>
    </w:rPr>
  </w:style>
  <w:style w:type="character" w:customStyle="1" w:styleId="11">
    <w:name w:val="Balloon Text Char"/>
    <w:basedOn w:val="6"/>
    <w:link w:val="3"/>
    <w:semiHidden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2</Pages>
  <Words>67</Words>
  <Characters>384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2018-10-16T06:57:00Z</dcterms:created>
  <dc:creator>Administrator</dc:creator>
  <cp:lastModifiedBy>葉子</cp:lastModifiedBy>
  <cp:lastPrinted>2018-10-16T06:47:00Z</cp:lastPrinted>
  <dcterms:modified xsi:type="dcterms:W3CDTF">2018-10-16T08:48:34Z</dcterms:modified>
  <dc:title>邵阳市房产局所属事业单位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