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F6" w:rsidRPr="00964B04" w:rsidRDefault="002B71F6" w:rsidP="002B71F6">
      <w:pPr>
        <w:spacing w:line="340" w:lineRule="exact"/>
        <w:rPr>
          <w:rFonts w:ascii="方正黑体简体" w:eastAsia="方正黑体简体" w:hAnsi="方正仿宋简体" w:cs="方正仿宋简体"/>
          <w:color w:val="000000" w:themeColor="text1"/>
          <w:sz w:val="32"/>
        </w:rPr>
      </w:pPr>
      <w:bookmarkStart w:id="0" w:name="_GoBack"/>
      <w:bookmarkEnd w:id="0"/>
      <w:r w:rsidRPr="00964B04">
        <w:rPr>
          <w:rFonts w:ascii="方正黑体简体" w:eastAsia="方正黑体简体" w:hAnsi="方正仿宋简体" w:cs="方正仿宋简体" w:hint="eastAsia"/>
          <w:color w:val="000000" w:themeColor="text1"/>
          <w:sz w:val="32"/>
        </w:rPr>
        <w:t>附件2</w:t>
      </w:r>
    </w:p>
    <w:p w:rsidR="002B71F6" w:rsidRPr="00964B04" w:rsidRDefault="00EF6C20" w:rsidP="002B71F6">
      <w:pPr>
        <w:spacing w:line="560" w:lineRule="exact"/>
        <w:jc w:val="center"/>
        <w:rPr>
          <w:rFonts w:ascii="方正小标宋简体" w:eastAsia="方正小标宋简体"/>
          <w:color w:val="000000" w:themeColor="text1"/>
          <w:spacing w:val="-20"/>
          <w:w w:val="90"/>
          <w:sz w:val="44"/>
          <w:szCs w:val="44"/>
        </w:rPr>
      </w:pPr>
      <w:r>
        <w:rPr>
          <w:rFonts w:ascii="方正小标宋简体" w:eastAsia="方正小标宋简体" w:hint="eastAsia"/>
          <w:noProof/>
          <w:color w:val="000000" w:themeColor="text1"/>
          <w:spacing w:val="-20"/>
          <w:sz w:val="44"/>
          <w:szCs w:val="44"/>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118.1pt;margin-top:64.05pt;width:113.25pt;height:113.25pt;z-index:251659264;mso-position-horizontal:absolute;mso-position-horizontal-relative:page;mso-position-vertical:absolute;mso-position-vertical-relative:page" stroked="f">
            <v:imagedata r:id="rId6" o:title=""/>
            <w10:wrap anchorx="page" anchory="page"/>
          </v:shape>
          <w:control r:id="rId7" w:name="SignatureCtrl1" w:shapeid="_x0000_s1027"/>
        </w:pict>
      </w:r>
      <w:r w:rsidR="002B71F6" w:rsidRPr="00964B04">
        <w:rPr>
          <w:rFonts w:ascii="方正小标宋简体" w:eastAsia="方正小标宋简体" w:hint="eastAsia"/>
          <w:color w:val="000000" w:themeColor="text1"/>
          <w:spacing w:val="-20"/>
          <w:w w:val="90"/>
          <w:sz w:val="44"/>
          <w:szCs w:val="44"/>
        </w:rPr>
        <w:t>成都市青白江区2018年面向区外考核招聘高层次卫生专业技术人才岗位表</w:t>
      </w:r>
    </w:p>
    <w:tbl>
      <w:tblPr>
        <w:tblW w:w="13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238"/>
        <w:gridCol w:w="992"/>
        <w:gridCol w:w="729"/>
        <w:gridCol w:w="1153"/>
        <w:gridCol w:w="1059"/>
        <w:gridCol w:w="1348"/>
        <w:gridCol w:w="5911"/>
      </w:tblGrid>
      <w:tr w:rsidR="002B71F6" w:rsidRPr="00964B04" w:rsidTr="005F06A2">
        <w:trPr>
          <w:trHeight w:hRule="exact" w:val="601"/>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序号</w:t>
            </w:r>
          </w:p>
        </w:tc>
        <w:tc>
          <w:tcPr>
            <w:tcW w:w="123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单位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岗位</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人数</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专业</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学历</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职称</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黑体简体" w:eastAsia="方正黑体简体"/>
                <w:color w:val="000000" w:themeColor="text1"/>
                <w:sz w:val="24"/>
              </w:rPr>
            </w:pPr>
            <w:r w:rsidRPr="00964B04">
              <w:rPr>
                <w:rFonts w:ascii="方正黑体简体" w:eastAsia="方正黑体简体" w:hint="eastAsia"/>
                <w:color w:val="000000" w:themeColor="text1"/>
                <w:sz w:val="24"/>
              </w:rPr>
              <w:t>其他条件</w:t>
            </w:r>
          </w:p>
        </w:tc>
      </w:tr>
      <w:tr w:rsidR="002B71F6" w:rsidRPr="00964B04" w:rsidTr="005F06A2">
        <w:trPr>
          <w:trHeight w:hRule="exact" w:val="1984"/>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青白江区人民医院</w:t>
            </w:r>
          </w:p>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kern w:val="0"/>
                <w:szCs w:val="21"/>
              </w:rPr>
              <w:t>10名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眼科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40" w:lineRule="exact"/>
              <w:jc w:val="left"/>
              <w:textAlignment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1.有不少于三年三级乙等及以上综合医院眼科工作经验，取得全日制硕士研究生及以上学历人员可以放宽至不少于三年二级甲等综合医院工作经验；</w:t>
            </w:r>
          </w:p>
          <w:p w:rsidR="002B71F6" w:rsidRPr="00964B04" w:rsidRDefault="002B71F6" w:rsidP="00E66CC2">
            <w:pPr>
              <w:spacing w:line="240" w:lineRule="exact"/>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2. 45岁及以下（</w:t>
            </w:r>
            <w:r>
              <w:rPr>
                <w:rFonts w:ascii="方正仿宋简体" w:eastAsia="方正仿宋简体" w:hAnsi="方正仿宋简体" w:cs="方正仿宋简体" w:hint="eastAsia"/>
                <w:color w:val="000000" w:themeColor="text1"/>
                <w:szCs w:val="21"/>
              </w:rPr>
              <w:t>1972年11月10日</w:t>
            </w:r>
            <w:r w:rsidRPr="00964B04">
              <w:rPr>
                <w:rFonts w:ascii="方正仿宋简体" w:eastAsia="方正仿宋简体" w:hAnsi="方正仿宋简体" w:cs="方正仿宋简体" w:hint="eastAsia"/>
                <w:color w:val="000000" w:themeColor="text1"/>
                <w:szCs w:val="21"/>
              </w:rPr>
              <w:t>以后出生），正高职称可放宽至50岁及以下（</w:t>
            </w:r>
            <w:r>
              <w:rPr>
                <w:rFonts w:ascii="方正仿宋简体" w:eastAsia="方正仿宋简体" w:hAnsi="方正仿宋简体" w:cs="方正仿宋简体" w:hint="eastAsia"/>
                <w:color w:val="000000" w:themeColor="text1"/>
                <w:szCs w:val="21"/>
              </w:rPr>
              <w:t>1967年11月10日</w:t>
            </w:r>
            <w:r w:rsidRPr="00964B04">
              <w:rPr>
                <w:rFonts w:ascii="方正仿宋简体" w:eastAsia="方正仿宋简体" w:hAnsi="方正仿宋简体" w:cs="方正仿宋简体" w:hint="eastAsia"/>
                <w:color w:val="000000" w:themeColor="text1"/>
                <w:szCs w:val="21"/>
              </w:rPr>
              <w:t>以后出生）；其中，女性应聘者应保证在应聘单位工作十周年及以上。</w:t>
            </w:r>
          </w:p>
        </w:tc>
      </w:tr>
      <w:tr w:rsidR="002B71F6" w:rsidRPr="00964B04" w:rsidTr="005F06A2">
        <w:trPr>
          <w:trHeight w:hRule="exact" w:val="219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2</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超声科医生</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1.有不少于三年三级乙等及以上综合医院超声科工作经验，取得全日制硕士研究生及以上学历人员可以放宽至不少于三年二级甲等综合医院工作经验；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2.能独立完成介入超声、肌骨超声、超声造影、心脏超声等；</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3.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2543"/>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3</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妇产科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1.有不少于三年三级乙等及以上综合医院妇产科工作经验，取得全日制硕士研究生及以上学历人员可以放宽至不少于三年二级甲等综合医院工作经验；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2.能独立完成妇科腔镜手术，擅长妇产科疑难重症诊治。</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3.45岁及以下（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2129"/>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lastRenderedPageBreak/>
              <w:t>4</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青白江区人民医院</w:t>
            </w:r>
          </w:p>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kern w:val="0"/>
                <w:szCs w:val="21"/>
              </w:rPr>
              <w:t>10名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麻醉</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临床医学、麻醉学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1.有不少于三年三级乙等及以上综合医院麻醉科工作经验，取得全日制硕士研究生及以上学历人员可以放宽至不少于三年二级甲等综合医院工作经验；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5</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胸外科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1.有不少于三年三级乙等及以上综合医院胸外科工作经验，取得全日制硕士研究生及以上学历人员可以放宽至不少于三年二级甲等综合医院工作经验；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8"/>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6</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儿科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1.有不少于三年三级乙等及以上综合医院儿科工作经验，取得全日制硕士研究生及以上学历人员可以放宽至不少于三年二级甲等综合医院工作经验；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979"/>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7</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肛肠科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临床医学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1.有不少于三年三级乙等及以上综合医院肛肠科工作经验，取得全日制硕士研究生及以上学历人员可以放宽至不少于三年二级甲等综合医院工作经验；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lastRenderedPageBreak/>
              <w:t>8</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青白江区人民医院</w:t>
            </w:r>
          </w:p>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kern w:val="0"/>
                <w:szCs w:val="21"/>
              </w:rPr>
              <w:t>10名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乳腺科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临床医学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1.有不少于三年三级乙等及以上综合医院乳腺科工作经验，取得全日制硕士研究生及以上学历人员可以放宽至不少于三年二级甲等综合医院工作经验；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以后出生）；其中，女性应聘者应保证在应聘单位工作十周年及以上。</w:t>
            </w:r>
          </w:p>
        </w:tc>
      </w:tr>
      <w:tr w:rsidR="002B71F6" w:rsidRPr="00964B04" w:rsidTr="005F06A2">
        <w:trPr>
          <w:trHeight w:hRule="exact" w:val="184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9</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口腔科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jc w:val="center"/>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口腔医学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2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spacing w:line="360" w:lineRule="exact"/>
              <w:jc w:val="center"/>
              <w:rPr>
                <w:rFonts w:ascii="方正仿宋简体" w:eastAsia="方正仿宋简体" w:hAnsi="方正仿宋简体" w:cs="方正仿宋简体"/>
                <w:color w:val="000000" w:themeColor="text1"/>
                <w:szCs w:val="21"/>
              </w:rPr>
            </w:pPr>
            <w:r w:rsidRPr="00964B04">
              <w:rPr>
                <w:rFonts w:ascii="方正仿宋简体" w:eastAsia="方正仿宋简体" w:hAnsi="方正仿宋简体" w:cs="方正仿宋简体" w:hint="eastAsia"/>
                <w:color w:val="000000" w:themeColor="text1"/>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1.有不少于三年三级乙等及以上综合医院口腔科工作经验，取得全日制硕士研究生及以上学历人员可以放宽至不少于三年二级甲等综合医院工作经验；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以后出生）；其中，女性应聘者应保证在应聘单位工作十周年及以上。</w:t>
            </w:r>
          </w:p>
        </w:tc>
      </w:tr>
      <w:tr w:rsidR="002B71F6" w:rsidRPr="00964B04" w:rsidTr="005F06A2">
        <w:trPr>
          <w:trHeight w:hRule="exact" w:val="1840"/>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bookmarkStart w:id="1" w:name="_Hlk527393568"/>
            <w:r w:rsidRPr="00964B04">
              <w:rPr>
                <w:rFonts w:ascii="方正仿宋简体" w:eastAsia="方正仿宋简体" w:hAnsi="方正仿宋简体" w:cs="方正仿宋简体" w:hint="eastAsia"/>
                <w:color w:val="000000" w:themeColor="text1"/>
                <w:kern w:val="0"/>
                <w:szCs w:val="21"/>
              </w:rPr>
              <w:t>10</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青白江区中医医院</w:t>
            </w:r>
          </w:p>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11名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中医妇科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r>
              <w:rPr>
                <w:rFonts w:ascii="方正仿宋简体" w:eastAsia="方正仿宋简体" w:hAnsi="方正仿宋简体" w:cs="方正仿宋简体" w:hint="eastAsia"/>
                <w:color w:val="000000" w:themeColor="text1"/>
                <w:kern w:val="0"/>
                <w:szCs w:val="21"/>
              </w:rPr>
              <w:t>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1.有不少于三年二级甲等及以上医院妇科工作经验，取得全日制硕士研究生及以上学历人员可以放宽至不少于三年二级乙等综合医院工作经验；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2061"/>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11</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中医骨伤</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r>
              <w:rPr>
                <w:rFonts w:ascii="方正仿宋简体" w:eastAsia="方正仿宋简体" w:hAnsi="方正仿宋简体" w:cs="方正仿宋简体" w:hint="eastAsia"/>
                <w:color w:val="000000" w:themeColor="text1"/>
                <w:kern w:val="0"/>
                <w:szCs w:val="21"/>
              </w:rPr>
              <w:t>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1.有不少于三年二级甲等及以上医院中医骨伤</w:t>
            </w:r>
            <w:r>
              <w:rPr>
                <w:rFonts w:ascii="方正仿宋简体" w:eastAsia="方正仿宋简体" w:hint="eastAsia"/>
                <w:color w:val="000000" w:themeColor="text1"/>
                <w:szCs w:val="21"/>
              </w:rPr>
              <w:t>科</w:t>
            </w:r>
            <w:r w:rsidRPr="00964B04">
              <w:rPr>
                <w:rFonts w:ascii="方正仿宋简体" w:eastAsia="方正仿宋简体" w:hint="eastAsia"/>
                <w:color w:val="000000" w:themeColor="text1"/>
                <w:szCs w:val="21"/>
              </w:rPr>
              <w:t>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703"/>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lastRenderedPageBreak/>
              <w:t>12</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中医肛肠</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r>
              <w:rPr>
                <w:rFonts w:ascii="方正仿宋简体" w:eastAsia="方正仿宋简体" w:hAnsi="方正仿宋简体" w:cs="方正仿宋简体" w:hint="eastAsia"/>
                <w:color w:val="000000" w:themeColor="text1"/>
                <w:kern w:val="0"/>
                <w:szCs w:val="21"/>
              </w:rPr>
              <w:t>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1.有不少于三年二级甲等及以上医院肛肠科工作经验，取得全日制硕士研究生及以上学历人员可以放宽至不少于三年二级乙等综合医院工作经验；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98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13</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康复</w:t>
            </w:r>
            <w:r>
              <w:rPr>
                <w:rFonts w:ascii="方正仿宋简体" w:eastAsia="方正仿宋简体" w:hAnsi="方正仿宋简体" w:cs="方正仿宋简体" w:hint="eastAsia"/>
                <w:color w:val="000000" w:themeColor="text1"/>
                <w:kern w:val="0"/>
                <w:szCs w:val="21"/>
              </w:rPr>
              <w:t>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r>
              <w:rPr>
                <w:rFonts w:ascii="方正仿宋简体" w:eastAsia="方正仿宋简体" w:hAnsi="方正仿宋简体" w:cs="方正仿宋简体" w:hint="eastAsia"/>
                <w:color w:val="000000" w:themeColor="text1"/>
                <w:kern w:val="0"/>
                <w:szCs w:val="21"/>
              </w:rPr>
              <w:t>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1.有不少于三年二级甲等及以上医院康复科工作经验，取得全日制硕士研究生及以上学历人员可以放宽至不少于三年二级乙等综合医院工作经验；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0"/>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14</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内分泌</w:t>
            </w:r>
            <w:r>
              <w:rPr>
                <w:rFonts w:ascii="方正仿宋简体" w:eastAsia="方正仿宋简体" w:hAnsi="方正仿宋简体" w:cs="方正仿宋简体" w:hint="eastAsia"/>
                <w:color w:val="000000" w:themeColor="text1"/>
                <w:kern w:val="0"/>
                <w:szCs w:val="21"/>
              </w:rPr>
              <w:t>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r>
              <w:rPr>
                <w:rFonts w:ascii="方正仿宋简体" w:eastAsia="方正仿宋简体" w:hAnsi="方正仿宋简体" w:cs="方正仿宋简体" w:hint="eastAsia"/>
                <w:color w:val="000000" w:themeColor="text1"/>
                <w:kern w:val="0"/>
                <w:szCs w:val="21"/>
              </w:rPr>
              <w:t>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1.有不少于三年二级甲等及以上医院内分泌科工作经验，取得全日制硕士研究生及以上学历人员可以放宽至不少于三年二级乙等综合医院工作经验；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2131"/>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15</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呼吸</w:t>
            </w:r>
            <w:r>
              <w:rPr>
                <w:rFonts w:ascii="方正仿宋简体" w:eastAsia="方正仿宋简体" w:hAnsi="方正仿宋简体" w:cs="方正仿宋简体" w:hint="eastAsia"/>
                <w:color w:val="000000" w:themeColor="text1"/>
                <w:kern w:val="0"/>
                <w:szCs w:val="21"/>
              </w:rPr>
              <w:t>内科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r>
              <w:rPr>
                <w:rFonts w:ascii="方正仿宋简体" w:eastAsia="方正仿宋简体" w:hAnsi="方正仿宋简体" w:cs="方正仿宋简体" w:hint="eastAsia"/>
                <w:color w:val="000000" w:themeColor="text1"/>
                <w:kern w:val="0"/>
                <w:szCs w:val="21"/>
              </w:rPr>
              <w:t>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1.有不少于三年二级甲等及以上医院呼吸内科工作经验，取得全日制硕士研究生及以上学历人员可以放宽至不少于三年二级乙等综合医院工作经验；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lastRenderedPageBreak/>
              <w:t>16</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肾病</w:t>
            </w:r>
            <w:r>
              <w:rPr>
                <w:rFonts w:ascii="方正仿宋简体" w:eastAsia="方正仿宋简体" w:hAnsi="方正仿宋简体" w:cs="方正仿宋简体" w:hint="eastAsia"/>
                <w:color w:val="000000" w:themeColor="text1"/>
                <w:kern w:val="0"/>
                <w:szCs w:val="21"/>
              </w:rPr>
              <w:t>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中医</w:t>
            </w:r>
            <w:r>
              <w:rPr>
                <w:rFonts w:ascii="方正仿宋简体" w:eastAsia="方正仿宋简体" w:hAnsi="方正仿宋简体" w:cs="方正仿宋简体" w:hint="eastAsia"/>
                <w:color w:val="000000" w:themeColor="text1"/>
                <w:kern w:val="0"/>
                <w:szCs w:val="21"/>
              </w:rPr>
              <w:t>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1.有不少于三年二级甲等及以上医院肾病科工作经验，取得全日制硕士研究生及以上学历人员可以放宽至不少于三年二级乙等综合医院工作经验；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17</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麻醉</w:t>
            </w:r>
            <w:r>
              <w:rPr>
                <w:rFonts w:ascii="方正仿宋简体" w:eastAsia="方正仿宋简体" w:hAnsi="方正仿宋简体" w:cs="方正仿宋简体" w:hint="eastAsia"/>
                <w:color w:val="000000" w:themeColor="text1"/>
                <w:kern w:val="0"/>
                <w:szCs w:val="21"/>
              </w:rPr>
              <w:t>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麻醉学、</w:t>
            </w:r>
            <w:r w:rsidRPr="00964B04">
              <w:rPr>
                <w:rFonts w:ascii="方正仿宋简体" w:eastAsia="方正仿宋简体" w:hAnsi="方正仿宋简体" w:cs="方正仿宋简体" w:hint="eastAsia"/>
                <w:color w:val="000000" w:themeColor="text1"/>
                <w:kern w:val="0"/>
                <w:szCs w:val="21"/>
              </w:rPr>
              <w:t>临床</w:t>
            </w:r>
          </w:p>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1.有不少于三年二级甲等及以上医院麻醉</w:t>
            </w:r>
            <w:r>
              <w:rPr>
                <w:rFonts w:ascii="方正仿宋简体" w:eastAsia="方正仿宋简体" w:hint="eastAsia"/>
                <w:color w:val="000000" w:themeColor="text1"/>
                <w:szCs w:val="21"/>
              </w:rPr>
              <w:t>科</w:t>
            </w:r>
            <w:r w:rsidRPr="00964B04">
              <w:rPr>
                <w:rFonts w:ascii="方正仿宋简体" w:eastAsia="方正仿宋简体" w:hint="eastAsia"/>
                <w:color w:val="000000" w:themeColor="text1"/>
                <w:szCs w:val="21"/>
              </w:rPr>
              <w:t>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0"/>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18</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急诊</w:t>
            </w:r>
            <w:r>
              <w:rPr>
                <w:rFonts w:ascii="方正仿宋简体" w:eastAsia="方正仿宋简体" w:hAnsi="方正仿宋简体" w:cs="方正仿宋简体" w:hint="eastAsia"/>
                <w:color w:val="000000" w:themeColor="text1"/>
                <w:kern w:val="0"/>
                <w:szCs w:val="21"/>
              </w:rPr>
              <w:t>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临床</w:t>
            </w:r>
          </w:p>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1.有不少于三年二级甲等及以上医院急诊</w:t>
            </w:r>
            <w:r>
              <w:rPr>
                <w:rFonts w:ascii="方正仿宋简体" w:eastAsia="方正仿宋简体" w:hint="eastAsia"/>
                <w:color w:val="000000" w:themeColor="text1"/>
                <w:szCs w:val="21"/>
              </w:rPr>
              <w:t>科</w:t>
            </w:r>
            <w:r w:rsidRPr="00964B04">
              <w:rPr>
                <w:rFonts w:ascii="方正仿宋简体" w:eastAsia="方正仿宋简体" w:hint="eastAsia"/>
                <w:color w:val="000000" w:themeColor="text1"/>
                <w:szCs w:val="21"/>
              </w:rPr>
              <w:t>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2131"/>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19</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重症医学</w:t>
            </w:r>
            <w:r>
              <w:rPr>
                <w:rFonts w:ascii="方正仿宋简体" w:eastAsia="方正仿宋简体" w:hAnsi="方正仿宋简体" w:cs="方正仿宋简体" w:hint="eastAsia"/>
                <w:color w:val="000000" w:themeColor="text1"/>
                <w:kern w:val="0"/>
                <w:szCs w:val="21"/>
              </w:rPr>
              <w:t>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临床</w:t>
            </w:r>
          </w:p>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1.有不少于三年二级甲等及以上医院重症医学</w:t>
            </w:r>
            <w:r>
              <w:rPr>
                <w:rFonts w:ascii="方正仿宋简体" w:eastAsia="方正仿宋简体" w:hint="eastAsia"/>
                <w:color w:val="000000" w:themeColor="text1"/>
                <w:szCs w:val="21"/>
              </w:rPr>
              <w:t>科</w:t>
            </w:r>
            <w:r w:rsidRPr="00964B04">
              <w:rPr>
                <w:rFonts w:ascii="方正仿宋简体" w:eastAsia="方正仿宋简体" w:hint="eastAsia"/>
                <w:color w:val="000000" w:themeColor="text1"/>
                <w:szCs w:val="21"/>
              </w:rPr>
              <w:t>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lastRenderedPageBreak/>
              <w:t>20</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医学检验</w:t>
            </w:r>
            <w:r>
              <w:rPr>
                <w:rFonts w:ascii="方正仿宋简体" w:eastAsia="方正仿宋简体" w:hAnsi="方正仿宋简体" w:cs="方正仿宋简体" w:hint="eastAsia"/>
                <w:color w:val="000000" w:themeColor="text1"/>
                <w:kern w:val="0"/>
                <w:szCs w:val="21"/>
              </w:rPr>
              <w:t>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医学检验</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1.有不少于三年二级甲等及以上医院医学检验</w:t>
            </w:r>
            <w:r>
              <w:rPr>
                <w:rFonts w:ascii="方正仿宋简体" w:eastAsia="方正仿宋简体" w:hint="eastAsia"/>
                <w:color w:val="000000" w:themeColor="text1"/>
                <w:szCs w:val="21"/>
              </w:rPr>
              <w:t>科</w:t>
            </w:r>
            <w:r w:rsidRPr="00964B04">
              <w:rPr>
                <w:rFonts w:ascii="方正仿宋简体" w:eastAsia="方正仿宋简体" w:hint="eastAsia"/>
                <w:color w:val="000000" w:themeColor="text1"/>
                <w:szCs w:val="21"/>
              </w:rPr>
              <w:t>工作经验，取得全日制硕士研究生及以上学历人员可以放宽至不少于三年二级乙等综合医院工作经验；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bookmarkEnd w:id="1"/>
      <w:tr w:rsidR="002B71F6" w:rsidRPr="00964B04" w:rsidTr="005F06A2">
        <w:trPr>
          <w:trHeight w:hRule="exact" w:val="2202"/>
          <w:jc w:val="center"/>
        </w:trPr>
        <w:tc>
          <w:tcPr>
            <w:tcW w:w="845" w:type="dxa"/>
            <w:tcBorders>
              <w:top w:val="single" w:sz="4" w:space="0" w:color="auto"/>
              <w:left w:val="single" w:sz="4" w:space="0" w:color="auto"/>
              <w:bottom w:val="single" w:sz="4" w:space="0" w:color="auto"/>
              <w:right w:val="single" w:sz="4" w:space="0" w:color="auto"/>
            </w:tcBorders>
            <w:vAlign w:val="center"/>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2</w:t>
            </w:r>
            <w:r>
              <w:rPr>
                <w:rFonts w:ascii="方正仿宋简体" w:eastAsia="方正仿宋简体" w:hAnsi="方正仿宋简体" w:cs="方正仿宋简体"/>
                <w:color w:val="000000" w:themeColor="text1"/>
                <w:kern w:val="0"/>
                <w:szCs w:val="21"/>
              </w:rPr>
              <w:t>1</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妇幼保健院</w:t>
            </w:r>
            <w:r>
              <w:rPr>
                <w:rFonts w:ascii="方正仿宋简体" w:eastAsia="方正仿宋简体" w:hAnsi="方正仿宋简体" w:cs="方正仿宋简体"/>
                <w:color w:val="000000" w:themeColor="text1"/>
                <w:kern w:val="0"/>
                <w:szCs w:val="21"/>
              </w:rPr>
              <w:t>6</w:t>
            </w:r>
            <w:r w:rsidRPr="00964B04">
              <w:rPr>
                <w:rFonts w:ascii="方正仿宋简体" w:eastAsia="方正仿宋简体" w:hAnsi="方正仿宋简体" w:cs="方正仿宋简体" w:hint="eastAsia"/>
                <w:color w:val="000000" w:themeColor="text1"/>
                <w:kern w:val="0"/>
                <w:szCs w:val="21"/>
              </w:rPr>
              <w:t>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儿科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400" w:lineRule="exact"/>
              <w:jc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临床</w:t>
            </w:r>
          </w:p>
          <w:p w:rsidR="002B71F6" w:rsidRDefault="002B71F6" w:rsidP="00E66CC2">
            <w:pPr>
              <w:spacing w:line="400" w:lineRule="exact"/>
              <w:jc w:val="center"/>
              <w:rPr>
                <w:rFonts w:ascii="方正仿宋简体" w:eastAsia="方正仿宋简体"/>
                <w:color w:val="000000" w:themeColor="text1"/>
                <w:sz w:val="22"/>
              </w:rPr>
            </w:pPr>
            <w:r>
              <w:rPr>
                <w:rFonts w:ascii="方正仿宋简体" w:eastAsia="方正仿宋简体" w:hAnsi="方正仿宋简体" w:cs="方正仿宋简体" w:hint="eastAsia"/>
                <w:color w:val="000000" w:themeColor="text1"/>
                <w:kern w:val="0"/>
                <w:szCs w:val="21"/>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1.有不少于三年三级乙等及以上医院儿科工作经验，取得全日制硕士研究生及以上学历人员可以放宽至不少于三年二级甲等综合医院工作经验；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916"/>
          <w:jc w:val="center"/>
        </w:trPr>
        <w:tc>
          <w:tcPr>
            <w:tcW w:w="845" w:type="dxa"/>
            <w:tcBorders>
              <w:top w:val="single" w:sz="4" w:space="0" w:color="auto"/>
              <w:left w:val="single" w:sz="4" w:space="0" w:color="auto"/>
              <w:bottom w:val="single" w:sz="4" w:space="0" w:color="auto"/>
              <w:right w:val="single" w:sz="4" w:space="0" w:color="auto"/>
            </w:tcBorders>
            <w:vAlign w:val="center"/>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2</w:t>
            </w:r>
            <w:r>
              <w:rPr>
                <w:rFonts w:ascii="方正仿宋简体" w:eastAsia="方正仿宋简体" w:hAnsi="方正仿宋简体" w:cs="方正仿宋简体"/>
                <w:color w:val="000000" w:themeColor="text1"/>
                <w:kern w:val="0"/>
                <w:szCs w:val="21"/>
              </w:rPr>
              <w:t>2</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新生儿科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400" w:lineRule="exact"/>
              <w:jc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临床</w:t>
            </w:r>
          </w:p>
          <w:p w:rsidR="002B71F6" w:rsidRDefault="002B71F6" w:rsidP="00E66CC2">
            <w:pPr>
              <w:spacing w:line="400" w:lineRule="exact"/>
              <w:jc w:val="center"/>
              <w:rPr>
                <w:rFonts w:ascii="方正仿宋简体" w:eastAsia="方正仿宋简体"/>
                <w:color w:val="000000" w:themeColor="text1"/>
                <w:sz w:val="22"/>
              </w:rPr>
            </w:pPr>
            <w:r>
              <w:rPr>
                <w:rFonts w:ascii="方正仿宋简体" w:eastAsia="方正仿宋简体" w:hint="eastAsia"/>
                <w:color w:val="000000" w:themeColor="text1"/>
                <w:sz w:val="22"/>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1.有不少于三年三级乙等及以上医院新生儿科工作经验，取得全日制硕士研究生及以上学历人员可以放宽至不少于三年二级甲等综合医院工作经验；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2202"/>
          <w:jc w:val="center"/>
        </w:trPr>
        <w:tc>
          <w:tcPr>
            <w:tcW w:w="845" w:type="dxa"/>
            <w:tcBorders>
              <w:top w:val="single" w:sz="4" w:space="0" w:color="auto"/>
              <w:left w:val="single" w:sz="4" w:space="0" w:color="auto"/>
              <w:bottom w:val="single" w:sz="4" w:space="0" w:color="auto"/>
              <w:right w:val="single" w:sz="4" w:space="0" w:color="auto"/>
            </w:tcBorders>
            <w:vAlign w:val="center"/>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2</w:t>
            </w:r>
            <w:r>
              <w:rPr>
                <w:rFonts w:ascii="方正仿宋简体" w:eastAsia="方正仿宋简体" w:hAnsi="方正仿宋简体" w:cs="方正仿宋简体"/>
                <w:color w:val="000000" w:themeColor="text1"/>
                <w:kern w:val="0"/>
                <w:szCs w:val="21"/>
              </w:rPr>
              <w:t>3</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妇科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400" w:lineRule="exact"/>
              <w:jc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临床</w:t>
            </w:r>
          </w:p>
          <w:p w:rsidR="002B71F6" w:rsidRDefault="002B71F6" w:rsidP="00E66CC2">
            <w:pPr>
              <w:spacing w:line="400" w:lineRule="exact"/>
              <w:jc w:val="center"/>
              <w:rPr>
                <w:rFonts w:ascii="方正仿宋简体" w:eastAsia="方正仿宋简体"/>
                <w:color w:val="000000" w:themeColor="text1"/>
                <w:sz w:val="22"/>
              </w:rPr>
            </w:pPr>
            <w:r>
              <w:rPr>
                <w:rFonts w:ascii="方正仿宋简体" w:eastAsia="方正仿宋简体" w:hint="eastAsia"/>
                <w:color w:val="000000" w:themeColor="text1"/>
                <w:sz w:val="22"/>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kern w:val="0"/>
                <w:szCs w:val="21"/>
              </w:rPr>
              <w:t>副高级职称及以上（医学类）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1.有不少于三年三级乙等及以上医院妇科工作经验，取得全日制硕士研究生及以上学历人员可以放宽至不少于三年二级甲等综合医院工作经验；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2202"/>
          <w:jc w:val="center"/>
        </w:trPr>
        <w:tc>
          <w:tcPr>
            <w:tcW w:w="845" w:type="dxa"/>
            <w:tcBorders>
              <w:top w:val="single" w:sz="4" w:space="0" w:color="auto"/>
              <w:left w:val="single" w:sz="4" w:space="0" w:color="auto"/>
              <w:bottom w:val="single" w:sz="4" w:space="0" w:color="auto"/>
              <w:right w:val="single" w:sz="4" w:space="0" w:color="auto"/>
            </w:tcBorders>
            <w:vAlign w:val="center"/>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lastRenderedPageBreak/>
              <w:t>2</w:t>
            </w:r>
            <w:r>
              <w:rPr>
                <w:rFonts w:ascii="方正仿宋简体" w:eastAsia="方正仿宋简体" w:hAnsi="方正仿宋简体" w:cs="方正仿宋简体"/>
                <w:color w:val="000000" w:themeColor="text1"/>
                <w:kern w:val="0"/>
                <w:szCs w:val="21"/>
              </w:rPr>
              <w:t>4</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超声科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医学影像专业</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rPr>
            </w:pPr>
            <w:r w:rsidRPr="00964B04">
              <w:rPr>
                <w:rFonts w:ascii="方正仿宋简体" w:eastAsia="方正仿宋简体" w:hint="eastAsia"/>
                <w:color w:val="000000" w:themeColor="text1"/>
                <w:sz w:val="22"/>
                <w:szCs w:val="22"/>
              </w:rPr>
              <w:t>副高级及以上职称（医学类）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1.有不少于三年三级乙等及以上医院</w:t>
            </w:r>
            <w:r>
              <w:rPr>
                <w:rFonts w:ascii="方正仿宋简体" w:eastAsia="方正仿宋简体" w:hint="eastAsia"/>
                <w:color w:val="000000" w:themeColor="text1"/>
                <w:szCs w:val="21"/>
              </w:rPr>
              <w:t>超声</w:t>
            </w:r>
            <w:r w:rsidRPr="00964B04">
              <w:rPr>
                <w:rFonts w:ascii="方正仿宋简体" w:eastAsia="方正仿宋简体" w:hint="eastAsia"/>
                <w:color w:val="000000" w:themeColor="text1"/>
                <w:szCs w:val="21"/>
              </w:rPr>
              <w:t>科工作经验，取得全日制硕士研究生及以上学历人员可以放宽至不少于三年二级甲等综合医院工作经验；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776"/>
          <w:jc w:val="center"/>
        </w:trPr>
        <w:tc>
          <w:tcPr>
            <w:tcW w:w="845" w:type="dxa"/>
            <w:tcBorders>
              <w:top w:val="single" w:sz="4" w:space="0" w:color="auto"/>
              <w:left w:val="single" w:sz="4" w:space="0" w:color="auto"/>
              <w:bottom w:val="single" w:sz="4" w:space="0" w:color="auto"/>
              <w:right w:val="single" w:sz="4" w:space="0" w:color="auto"/>
            </w:tcBorders>
            <w:vAlign w:val="center"/>
          </w:tcPr>
          <w:p w:rsidR="002B71F6"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hint="eastAsia"/>
                <w:color w:val="000000" w:themeColor="text1"/>
                <w:kern w:val="0"/>
                <w:szCs w:val="21"/>
              </w:rPr>
              <w:t>2</w:t>
            </w:r>
            <w:r>
              <w:rPr>
                <w:rFonts w:ascii="方正仿宋简体" w:eastAsia="方正仿宋简体" w:hAnsi="方正仿宋简体" w:cs="方正仿宋简体"/>
                <w:color w:val="000000" w:themeColor="text1"/>
                <w:kern w:val="0"/>
                <w:szCs w:val="21"/>
              </w:rPr>
              <w:t>5</w:t>
            </w:r>
          </w:p>
        </w:tc>
        <w:tc>
          <w:tcPr>
            <w:tcW w:w="1238" w:type="dxa"/>
            <w:vMerge/>
            <w:tcBorders>
              <w:top w:val="single" w:sz="4" w:space="0" w:color="auto"/>
              <w:left w:val="single" w:sz="4" w:space="0" w:color="auto"/>
              <w:bottom w:val="single" w:sz="4" w:space="0" w:color="auto"/>
              <w:right w:val="single" w:sz="4" w:space="0" w:color="auto"/>
            </w:tcBorders>
            <w:vAlign w:val="center"/>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71F6" w:rsidRPr="00FF2090" w:rsidRDefault="002B71F6" w:rsidP="00E66CC2">
            <w:pPr>
              <w:spacing w:line="400" w:lineRule="exact"/>
              <w:jc w:val="center"/>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麻醉科</w:t>
            </w:r>
          </w:p>
        </w:tc>
        <w:tc>
          <w:tcPr>
            <w:tcW w:w="729" w:type="dxa"/>
            <w:tcBorders>
              <w:top w:val="single" w:sz="4" w:space="0" w:color="auto"/>
              <w:left w:val="single" w:sz="4" w:space="0" w:color="auto"/>
              <w:bottom w:val="single" w:sz="4" w:space="0" w:color="auto"/>
              <w:right w:val="single" w:sz="4" w:space="0" w:color="auto"/>
            </w:tcBorders>
            <w:vAlign w:val="center"/>
          </w:tcPr>
          <w:p w:rsidR="002B71F6" w:rsidRPr="00FF2090" w:rsidRDefault="002B71F6" w:rsidP="00E66CC2">
            <w:pPr>
              <w:spacing w:line="400" w:lineRule="exact"/>
              <w:jc w:val="center"/>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1</w:t>
            </w:r>
          </w:p>
        </w:tc>
        <w:tc>
          <w:tcPr>
            <w:tcW w:w="1153" w:type="dxa"/>
            <w:tcBorders>
              <w:top w:val="single" w:sz="4" w:space="0" w:color="auto"/>
              <w:left w:val="single" w:sz="4" w:space="0" w:color="auto"/>
              <w:bottom w:val="single" w:sz="4" w:space="0" w:color="auto"/>
              <w:right w:val="single" w:sz="4" w:space="0" w:color="auto"/>
            </w:tcBorders>
            <w:vAlign w:val="center"/>
          </w:tcPr>
          <w:p w:rsidR="002B71F6" w:rsidRPr="00FF2090" w:rsidRDefault="002B71F6" w:rsidP="00E66CC2">
            <w:pPr>
              <w:spacing w:line="400" w:lineRule="exact"/>
              <w:jc w:val="center"/>
              <w:rPr>
                <w:rFonts w:ascii="方正仿宋简体" w:eastAsia="方正仿宋简体"/>
                <w:color w:val="000000" w:themeColor="text1"/>
                <w:szCs w:val="21"/>
              </w:rPr>
            </w:pPr>
            <w:r>
              <w:rPr>
                <w:rFonts w:ascii="方正仿宋简体" w:eastAsia="方正仿宋简体" w:hint="eastAsia"/>
                <w:color w:val="000000" w:themeColor="text1"/>
                <w:szCs w:val="21"/>
              </w:rPr>
              <w:t>麻醉学、临床医学</w:t>
            </w:r>
          </w:p>
        </w:tc>
        <w:tc>
          <w:tcPr>
            <w:tcW w:w="1059" w:type="dxa"/>
            <w:tcBorders>
              <w:top w:val="single" w:sz="4" w:space="0" w:color="auto"/>
              <w:left w:val="single" w:sz="4" w:space="0" w:color="auto"/>
              <w:bottom w:val="single" w:sz="4" w:space="0" w:color="auto"/>
              <w:right w:val="single" w:sz="4" w:space="0" w:color="auto"/>
            </w:tcBorders>
            <w:vAlign w:val="center"/>
          </w:tcPr>
          <w:p w:rsidR="002B71F6" w:rsidRPr="00FF2090" w:rsidRDefault="002B71F6" w:rsidP="00E66CC2">
            <w:pPr>
              <w:spacing w:line="400" w:lineRule="exact"/>
              <w:jc w:val="center"/>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tcPr>
          <w:p w:rsidR="002B71F6" w:rsidRPr="00FF2090" w:rsidRDefault="002B71F6" w:rsidP="00E66CC2">
            <w:pPr>
              <w:spacing w:line="400" w:lineRule="exact"/>
              <w:jc w:val="center"/>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副高级及以上职称（医学类）</w:t>
            </w:r>
          </w:p>
        </w:tc>
        <w:tc>
          <w:tcPr>
            <w:tcW w:w="5911" w:type="dxa"/>
            <w:tcBorders>
              <w:top w:val="single" w:sz="4" w:space="0" w:color="auto"/>
              <w:left w:val="single" w:sz="4" w:space="0" w:color="auto"/>
              <w:bottom w:val="single" w:sz="4" w:space="0" w:color="auto"/>
              <w:right w:val="single" w:sz="4" w:space="0" w:color="auto"/>
            </w:tcBorders>
            <w:vAlign w:val="center"/>
          </w:tcPr>
          <w:p w:rsidR="002B71F6" w:rsidRPr="00FF2090" w:rsidRDefault="002B71F6" w:rsidP="00E66CC2">
            <w:pPr>
              <w:spacing w:line="260" w:lineRule="exact"/>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1.有不少于三年三级乙等及以上医院麻醉科工作经验，取得全日制硕士研究生及以上学历人员可以放宽至不少于三年二级甲等综合医院工作经验；</w:t>
            </w:r>
          </w:p>
          <w:p w:rsidR="002B71F6" w:rsidRPr="00FF2090" w:rsidRDefault="002B71F6" w:rsidP="00E66CC2">
            <w:pPr>
              <w:spacing w:line="260" w:lineRule="exact"/>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FF2090">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FF2090">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844"/>
          <w:jc w:val="center"/>
        </w:trPr>
        <w:tc>
          <w:tcPr>
            <w:tcW w:w="845" w:type="dxa"/>
            <w:tcBorders>
              <w:top w:val="single" w:sz="4" w:space="0" w:color="auto"/>
              <w:left w:val="single" w:sz="4" w:space="0" w:color="auto"/>
              <w:bottom w:val="single" w:sz="4" w:space="0" w:color="auto"/>
              <w:right w:val="single" w:sz="4" w:space="0" w:color="auto"/>
            </w:tcBorders>
            <w:vAlign w:val="center"/>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color w:val="000000" w:themeColor="text1"/>
                <w:kern w:val="0"/>
                <w:szCs w:val="21"/>
              </w:rPr>
              <w:t>26</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left"/>
              <w:rPr>
                <w:rFonts w:ascii="方正仿宋简体" w:eastAsia="方正仿宋简体" w:hAnsi="方正仿宋简体" w:cs="方正仿宋简体"/>
                <w:color w:val="000000" w:themeColor="text1"/>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400" w:lineRule="exact"/>
              <w:jc w:val="center"/>
              <w:rPr>
                <w:rFonts w:ascii="方正仿宋简体" w:eastAsia="方正仿宋简体"/>
                <w:color w:val="000000" w:themeColor="text1"/>
                <w:sz w:val="22"/>
              </w:rPr>
            </w:pPr>
            <w:r>
              <w:rPr>
                <w:rFonts w:ascii="方正仿宋简体" w:eastAsia="方正仿宋简体" w:hint="eastAsia"/>
                <w:color w:val="000000" w:themeColor="text1"/>
                <w:sz w:val="22"/>
                <w:szCs w:val="22"/>
              </w:rPr>
              <w:t>眼耳鼻咽喉科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400" w:lineRule="exact"/>
              <w:jc w:val="center"/>
              <w:rPr>
                <w:rFonts w:ascii="方正仿宋简体" w:eastAsia="方正仿宋简体"/>
                <w:color w:val="000000" w:themeColor="text1"/>
                <w:sz w:val="22"/>
              </w:rPr>
            </w:pPr>
            <w:r>
              <w:rPr>
                <w:rFonts w:ascii="方正仿宋简体" w:eastAsia="方正仿宋简体" w:hint="eastAsia"/>
                <w:color w:val="000000" w:themeColor="text1"/>
                <w:sz w:val="22"/>
                <w:szCs w:val="22"/>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Pr="00FF2090" w:rsidRDefault="002B71F6" w:rsidP="00E66CC2">
            <w:pPr>
              <w:spacing w:line="400" w:lineRule="exact"/>
              <w:jc w:val="center"/>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临床</w:t>
            </w:r>
            <w:r>
              <w:rPr>
                <w:rFonts w:ascii="方正仿宋简体" w:eastAsia="方正仿宋简体" w:hint="eastAsia"/>
                <w:color w:val="000000" w:themeColor="text1"/>
                <w:szCs w:val="21"/>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FF2090" w:rsidRDefault="002B71F6" w:rsidP="00E66CC2">
            <w:pPr>
              <w:spacing w:line="260" w:lineRule="exact"/>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FF2090" w:rsidRDefault="002B71F6" w:rsidP="00E66CC2">
            <w:pPr>
              <w:spacing w:line="260" w:lineRule="exact"/>
              <w:rPr>
                <w:rFonts w:ascii="方正仿宋简体" w:eastAsia="方正仿宋简体"/>
                <w:color w:val="000000" w:themeColor="text1"/>
                <w:szCs w:val="21"/>
              </w:rPr>
            </w:pPr>
            <w:r w:rsidRPr="00FF2090">
              <w:rPr>
                <w:rFonts w:ascii="方正仿宋简体" w:eastAsia="方正仿宋简体" w:hint="eastAsia"/>
                <w:color w:val="000000" w:themeColor="text1"/>
                <w:szCs w:val="21"/>
              </w:rPr>
              <w:t>副高级及以上职称（医学类）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260" w:lineRule="exact"/>
              <w:rPr>
                <w:rFonts w:ascii="方正仿宋简体" w:eastAsia="方正仿宋简体"/>
                <w:color w:val="000000" w:themeColor="text1"/>
                <w:szCs w:val="21"/>
              </w:rPr>
            </w:pPr>
            <w:r>
              <w:rPr>
                <w:rFonts w:ascii="方正仿宋简体" w:eastAsia="方正仿宋简体" w:hint="eastAsia"/>
                <w:color w:val="000000" w:themeColor="text1"/>
                <w:szCs w:val="21"/>
              </w:rPr>
              <w:t>1.有不少于三年三级乙等及以上医院</w:t>
            </w:r>
            <w:r w:rsidRPr="00FF2090">
              <w:rPr>
                <w:rFonts w:ascii="方正仿宋简体" w:eastAsia="方正仿宋简体" w:hint="eastAsia"/>
                <w:color w:val="000000" w:themeColor="text1"/>
                <w:szCs w:val="21"/>
              </w:rPr>
              <w:t>眼耳鼻咽喉科或五官科</w:t>
            </w:r>
            <w:r>
              <w:rPr>
                <w:rFonts w:ascii="方正仿宋简体" w:eastAsia="方正仿宋简体" w:hint="eastAsia"/>
                <w:color w:val="000000" w:themeColor="text1"/>
                <w:szCs w:val="21"/>
              </w:rPr>
              <w:t>工作经验，取得全日制硕士研究生及以上学历人员可以放宽至不少于三年二级甲等综合医院工作经验；</w:t>
            </w:r>
          </w:p>
          <w:p w:rsidR="002B71F6" w:rsidRDefault="002B71F6" w:rsidP="00E66CC2">
            <w:pPr>
              <w:spacing w:line="260" w:lineRule="exact"/>
              <w:rPr>
                <w:rFonts w:ascii="方正仿宋简体" w:eastAsia="方正仿宋简体"/>
                <w:color w:val="000000" w:themeColor="text1"/>
                <w:szCs w:val="21"/>
              </w:rPr>
            </w:pPr>
            <w:r>
              <w:rPr>
                <w:rFonts w:ascii="方正仿宋简体" w:eastAsia="方正仿宋简体" w:hint="eastAsia"/>
                <w:color w:val="000000" w:themeColor="text1"/>
                <w:szCs w:val="21"/>
              </w:rPr>
              <w:t>2. 45岁及以下（1972年11月10日以后出生），正高职称可放宽至50岁及以下（1967年11月10日以后出生）；其中，女性应聘者应承诺在应聘单位工作十周年及以上。</w:t>
            </w:r>
          </w:p>
        </w:tc>
      </w:tr>
      <w:tr w:rsidR="002B71F6" w:rsidRPr="00964B04" w:rsidTr="005F06A2">
        <w:trPr>
          <w:trHeight w:hRule="exact" w:val="155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color w:val="000000" w:themeColor="text1"/>
                <w:kern w:val="0"/>
                <w:szCs w:val="21"/>
              </w:rPr>
              <w:t>27</w:t>
            </w:r>
          </w:p>
        </w:tc>
        <w:tc>
          <w:tcPr>
            <w:tcW w:w="123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青白江区疾控中心</w:t>
            </w:r>
          </w:p>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1名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检验科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卫生检验</w:t>
            </w:r>
          </w:p>
          <w:p w:rsidR="002B71F6" w:rsidRPr="00964B04" w:rsidRDefault="002B71F6" w:rsidP="00E66CC2">
            <w:pPr>
              <w:spacing w:line="400" w:lineRule="exact"/>
              <w:jc w:val="center"/>
              <w:rPr>
                <w:rFonts w:ascii="方正仿宋简体" w:eastAsia="方正仿宋简体"/>
                <w:color w:val="000000" w:themeColor="text1"/>
                <w:sz w:val="22"/>
                <w:szCs w:val="22"/>
              </w:rPr>
            </w:pPr>
            <w:r>
              <w:rPr>
                <w:rFonts w:ascii="方正仿宋简体" w:eastAsia="方正仿宋简体" w:hint="eastAsia"/>
                <w:color w:val="000000" w:themeColor="text1"/>
                <w:sz w:val="22"/>
                <w:szCs w:val="22"/>
              </w:rPr>
              <w:t>专业</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 w:val="22"/>
                <w:szCs w:val="22"/>
              </w:rPr>
            </w:pPr>
            <w:r w:rsidRPr="003F56B9">
              <w:rPr>
                <w:rFonts w:ascii="方正仿宋简体" w:eastAsia="方正仿宋简体" w:hint="eastAsia"/>
                <w:color w:val="000000" w:themeColor="text1"/>
                <w:szCs w:val="21"/>
              </w:rPr>
              <w:t>副主任检验师及以上职称</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1.具有三年以上疾控中心工作经历。</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5F06A2">
        <w:trPr>
          <w:trHeight w:hRule="exact" w:val="156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Pr>
                <w:rFonts w:ascii="方正仿宋简体" w:eastAsia="方正仿宋简体" w:hAnsi="方正仿宋简体" w:cs="方正仿宋简体"/>
                <w:color w:val="000000" w:themeColor="text1"/>
                <w:kern w:val="0"/>
                <w:szCs w:val="21"/>
              </w:rPr>
              <w:lastRenderedPageBreak/>
              <w:t>28</w:t>
            </w:r>
          </w:p>
        </w:tc>
        <w:tc>
          <w:tcPr>
            <w:tcW w:w="123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青白江区精神病防治院</w:t>
            </w:r>
          </w:p>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4名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精神科</w:t>
            </w:r>
          </w:p>
        </w:tc>
        <w:tc>
          <w:tcPr>
            <w:tcW w:w="72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4</w:t>
            </w:r>
          </w:p>
        </w:tc>
        <w:tc>
          <w:tcPr>
            <w:tcW w:w="1153" w:type="dxa"/>
            <w:tcBorders>
              <w:top w:val="single" w:sz="4" w:space="0" w:color="auto"/>
              <w:left w:val="single" w:sz="4" w:space="0" w:color="auto"/>
              <w:bottom w:val="single" w:sz="4" w:space="0" w:color="auto"/>
              <w:right w:val="single" w:sz="4" w:space="0" w:color="auto"/>
            </w:tcBorders>
            <w:vAlign w:val="center"/>
            <w:hideMark/>
          </w:tcPr>
          <w:p w:rsidR="002B71F6"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临床</w:t>
            </w:r>
          </w:p>
          <w:p w:rsidR="002B71F6" w:rsidRPr="00964B04" w:rsidRDefault="002B71F6" w:rsidP="00E66CC2">
            <w:pPr>
              <w:spacing w:line="400" w:lineRule="exact"/>
              <w:jc w:val="center"/>
              <w:rPr>
                <w:rFonts w:ascii="方正仿宋简体" w:eastAsia="方正仿宋简体"/>
                <w:color w:val="000000" w:themeColor="text1"/>
                <w:sz w:val="22"/>
                <w:szCs w:val="22"/>
              </w:rPr>
            </w:pPr>
            <w:r>
              <w:rPr>
                <w:rFonts w:ascii="方正仿宋简体" w:eastAsia="方正仿宋简体" w:hint="eastAsia"/>
                <w:color w:val="000000" w:themeColor="text1"/>
                <w:sz w:val="22"/>
                <w:szCs w:val="22"/>
              </w:rPr>
              <w:t>医学</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Ansi="方正仿宋简体" w:cs="方正仿宋简体" w:hint="eastAsia"/>
                <w:color w:val="000000" w:themeColor="text1"/>
                <w:szCs w:val="21"/>
              </w:rPr>
              <w:t>医学相关专业本科及以上</w:t>
            </w:r>
          </w:p>
        </w:tc>
        <w:tc>
          <w:tcPr>
            <w:tcW w:w="1348"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400" w:lineRule="exact"/>
              <w:jc w:val="center"/>
              <w:rPr>
                <w:rFonts w:ascii="方正仿宋简体" w:eastAsia="方正仿宋简体"/>
                <w:color w:val="000000" w:themeColor="text1"/>
                <w:sz w:val="22"/>
                <w:szCs w:val="22"/>
              </w:rPr>
            </w:pPr>
            <w:r w:rsidRPr="00964B04">
              <w:rPr>
                <w:rFonts w:ascii="方正仿宋简体" w:eastAsia="方正仿宋简体" w:hint="eastAsia"/>
                <w:color w:val="000000" w:themeColor="text1"/>
                <w:sz w:val="22"/>
                <w:szCs w:val="22"/>
              </w:rPr>
              <w:t>副高级及以上职称（医学类）</w:t>
            </w:r>
          </w:p>
        </w:tc>
        <w:tc>
          <w:tcPr>
            <w:tcW w:w="5911" w:type="dxa"/>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1.有不少于三年精神卫生临床工作经验；</w:t>
            </w:r>
          </w:p>
          <w:p w:rsidR="002B71F6" w:rsidRPr="00964B04" w:rsidRDefault="002B71F6" w:rsidP="00E66CC2">
            <w:pPr>
              <w:spacing w:line="260" w:lineRule="exact"/>
              <w:rPr>
                <w:rFonts w:ascii="方正仿宋简体" w:eastAsia="方正仿宋简体"/>
                <w:color w:val="000000" w:themeColor="text1"/>
                <w:szCs w:val="21"/>
              </w:rPr>
            </w:pPr>
            <w:r w:rsidRPr="00964B04">
              <w:rPr>
                <w:rFonts w:ascii="方正仿宋简体" w:eastAsia="方正仿宋简体" w:hint="eastAsia"/>
                <w:color w:val="000000" w:themeColor="text1"/>
                <w:szCs w:val="21"/>
              </w:rPr>
              <w:t>2. 45岁及以下（</w:t>
            </w:r>
            <w:r>
              <w:rPr>
                <w:rFonts w:ascii="方正仿宋简体" w:eastAsia="方正仿宋简体" w:hint="eastAsia"/>
                <w:color w:val="000000" w:themeColor="text1"/>
                <w:szCs w:val="21"/>
              </w:rPr>
              <w:t>1972年11月10日</w:t>
            </w:r>
            <w:r w:rsidRPr="00964B04">
              <w:rPr>
                <w:rFonts w:ascii="方正仿宋简体" w:eastAsia="方正仿宋简体" w:hint="eastAsia"/>
                <w:color w:val="000000" w:themeColor="text1"/>
                <w:szCs w:val="21"/>
              </w:rPr>
              <w:t>以后出生），正高职称可放宽至50岁及以下（</w:t>
            </w:r>
            <w:r>
              <w:rPr>
                <w:rFonts w:ascii="方正仿宋简体" w:eastAsia="方正仿宋简体" w:hint="eastAsia"/>
                <w:color w:val="000000" w:themeColor="text1"/>
                <w:szCs w:val="21"/>
              </w:rPr>
              <w:t>1967年11月10日</w:t>
            </w:r>
            <w:r w:rsidRPr="00964B04">
              <w:rPr>
                <w:rFonts w:ascii="方正仿宋简体" w:eastAsia="方正仿宋简体" w:hint="eastAsia"/>
                <w:color w:val="000000" w:themeColor="text1"/>
                <w:szCs w:val="21"/>
              </w:rPr>
              <w:t>以后出生）；其中，女性应聘者应承诺在应聘单位工作十周年及以上。</w:t>
            </w:r>
          </w:p>
        </w:tc>
      </w:tr>
      <w:tr w:rsidR="002B71F6" w:rsidRPr="00964B04" w:rsidTr="00E66CC2">
        <w:trPr>
          <w:trHeight w:hRule="exact" w:val="570"/>
          <w:jc w:val="center"/>
        </w:trPr>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widowControl/>
              <w:jc w:val="center"/>
              <w:textAlignment w:val="center"/>
              <w:rPr>
                <w:rFonts w:ascii="方正仿宋简体" w:eastAsia="方正仿宋简体" w:hAnsi="方正仿宋简体" w:cs="方正仿宋简体"/>
                <w:color w:val="000000" w:themeColor="text1"/>
                <w:kern w:val="0"/>
                <w:szCs w:val="21"/>
              </w:rPr>
            </w:pPr>
            <w:r w:rsidRPr="00964B04">
              <w:rPr>
                <w:rFonts w:ascii="方正仿宋简体" w:eastAsia="方正仿宋简体" w:hAnsi="方正仿宋简体" w:cs="方正仿宋简体" w:hint="eastAsia"/>
                <w:color w:val="000000" w:themeColor="text1"/>
                <w:kern w:val="0"/>
                <w:szCs w:val="21"/>
              </w:rPr>
              <w:t>合计</w:t>
            </w:r>
          </w:p>
        </w:tc>
        <w:tc>
          <w:tcPr>
            <w:tcW w:w="11192" w:type="dxa"/>
            <w:gridSpan w:val="6"/>
            <w:tcBorders>
              <w:top w:val="single" w:sz="4" w:space="0" w:color="auto"/>
              <w:left w:val="single" w:sz="4" w:space="0" w:color="auto"/>
              <w:bottom w:val="single" w:sz="4" w:space="0" w:color="auto"/>
              <w:right w:val="single" w:sz="4" w:space="0" w:color="auto"/>
            </w:tcBorders>
            <w:vAlign w:val="center"/>
            <w:hideMark/>
          </w:tcPr>
          <w:p w:rsidR="002B71F6" w:rsidRPr="00964B04" w:rsidRDefault="002B71F6" w:rsidP="00E66CC2">
            <w:pPr>
              <w:spacing w:line="260" w:lineRule="exact"/>
              <w:jc w:val="center"/>
              <w:rPr>
                <w:rFonts w:ascii="方正仿宋简体" w:eastAsia="方正仿宋简体"/>
                <w:color w:val="000000" w:themeColor="text1"/>
                <w:szCs w:val="21"/>
              </w:rPr>
            </w:pPr>
            <w:r w:rsidRPr="00964B04">
              <w:rPr>
                <w:rFonts w:ascii="方正仿宋简体" w:eastAsia="方正仿宋简体" w:hint="eastAsia"/>
                <w:color w:val="000000" w:themeColor="text1"/>
                <w:sz w:val="22"/>
                <w:szCs w:val="22"/>
              </w:rPr>
              <w:t>3</w:t>
            </w:r>
            <w:r>
              <w:rPr>
                <w:rFonts w:ascii="方正仿宋简体" w:eastAsia="方正仿宋简体"/>
                <w:color w:val="000000" w:themeColor="text1"/>
                <w:sz w:val="22"/>
                <w:szCs w:val="22"/>
              </w:rPr>
              <w:t>2</w:t>
            </w:r>
            <w:r w:rsidRPr="00964B04">
              <w:rPr>
                <w:rFonts w:ascii="方正仿宋简体" w:eastAsia="方正仿宋简体" w:hint="eastAsia"/>
                <w:color w:val="000000" w:themeColor="text1"/>
                <w:sz w:val="22"/>
                <w:szCs w:val="22"/>
              </w:rPr>
              <w:t>名</w:t>
            </w:r>
          </w:p>
        </w:tc>
      </w:tr>
    </w:tbl>
    <w:p w:rsidR="002B71F6" w:rsidRPr="004B3348" w:rsidRDefault="002B71F6" w:rsidP="002B71F6">
      <w:pPr>
        <w:widowControl/>
        <w:jc w:val="left"/>
        <w:rPr>
          <w:rFonts w:ascii="方正黑体简体" w:eastAsia="方正黑体简体" w:hAnsi="方正仿宋简体" w:cs="方正仿宋简体"/>
          <w:color w:val="000000" w:themeColor="text1"/>
          <w:sz w:val="32"/>
        </w:rPr>
      </w:pPr>
    </w:p>
    <w:p w:rsidR="009C2765" w:rsidRDefault="009C2765"/>
    <w:sectPr w:rsidR="009C2765" w:rsidSect="006A05BD">
      <w:pgSz w:w="16838" w:h="11906" w:orient="landscape"/>
      <w:pgMar w:top="1588" w:right="2098"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A9E" w:rsidRDefault="003F7A9E" w:rsidP="002B71F6">
      <w:r>
        <w:separator/>
      </w:r>
    </w:p>
  </w:endnote>
  <w:endnote w:type="continuationSeparator" w:id="1">
    <w:p w:rsidR="003F7A9E" w:rsidRDefault="003F7A9E" w:rsidP="002B71F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A9E" w:rsidRDefault="003F7A9E" w:rsidP="002B71F6">
      <w:r>
        <w:separator/>
      </w:r>
    </w:p>
  </w:footnote>
  <w:footnote w:type="continuationSeparator" w:id="1">
    <w:p w:rsidR="003F7A9E" w:rsidRDefault="003F7A9E" w:rsidP="002B71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ocumentProtection w:edit="forms" w:enforcement="1" w:cryptProviderType="rsaFull" w:cryptAlgorithmClass="hash" w:cryptAlgorithmType="typeAny" w:cryptAlgorithmSid="4" w:cryptSpinCount="50000" w:hash="ByIgA5WYwfSwqLxBkaK7+w5g0Ao=" w:salt="C4QlCubBCXqY6Bn5pj6RE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263CE8B-17F1-469C-906A-EF287C7B8355}" w:val="/6LSclGQdT+Ez7wybV=pk8omMi4tBWKN2eC30gOuJPDafIs5UYhX1nj9xFrHqAvZR"/>
    <w:docVar w:name="DocumentID" w:val="{E75EDC3A-DB4D-42CE-93ED-D5021FD3DCE6}"/>
  </w:docVars>
  <w:rsids>
    <w:rsidRoot w:val="001F5639"/>
    <w:rsid w:val="001F5639"/>
    <w:rsid w:val="002B71F6"/>
    <w:rsid w:val="003F7A9E"/>
    <w:rsid w:val="00475C8E"/>
    <w:rsid w:val="005F06A2"/>
    <w:rsid w:val="007563E4"/>
    <w:rsid w:val="009C2765"/>
    <w:rsid w:val="00EF6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1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71F6"/>
    <w:rPr>
      <w:sz w:val="18"/>
      <w:szCs w:val="18"/>
    </w:rPr>
  </w:style>
  <w:style w:type="paragraph" w:styleId="a4">
    <w:name w:val="footer"/>
    <w:basedOn w:val="a"/>
    <w:link w:val="Char0"/>
    <w:uiPriority w:val="99"/>
    <w:unhideWhenUsed/>
    <w:rsid w:val="002B71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71F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"/>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4801</Words>
  <Characters>762</Characters>
  <Application>Microsoft Office Word</Application>
  <DocSecurity>0</DocSecurity>
  <Lines>84</Lines>
  <Paragraphs>264</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黄兴</dc:creator>
  <cp:keywords/>
  <dc:description/>
  <cp:lastModifiedBy>孙婕（卫计局）</cp:lastModifiedBy>
  <cp:revision>4</cp:revision>
  <dcterms:created xsi:type="dcterms:W3CDTF">2018-10-16T06:13:00Z</dcterms:created>
  <dcterms:modified xsi:type="dcterms:W3CDTF">2018-10-16T06:33:00Z</dcterms:modified>
</cp:coreProperties>
</file>