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DFEFF"/>
        <w:spacing w:line="450" w:lineRule="atLeast"/>
        <w:jc w:val="both"/>
        <w:rPr>
          <w:rFonts w:cs="仿宋_GB2312" w:asciiTheme="minorEastAsia" w:hAnsiTheme="minorEastAsia"/>
          <w:b/>
          <w:color w:val="333333"/>
          <w:sz w:val="32"/>
          <w:szCs w:val="32"/>
          <w:shd w:val="clear" w:color="auto" w:fill="FDFEFF"/>
        </w:rPr>
      </w:pPr>
      <w:r>
        <w:rPr>
          <w:rFonts w:hint="eastAsia" w:cs="仿宋_GB2312" w:asciiTheme="minorEastAsia" w:hAnsiTheme="minorEastAsia"/>
          <w:b/>
          <w:color w:val="333333"/>
          <w:sz w:val="32"/>
          <w:szCs w:val="32"/>
          <w:shd w:val="clear" w:color="auto" w:fill="FDFEFF"/>
        </w:rPr>
        <w:t>附件: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开福区发展和改革局报名登记表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3"/>
        <w:gridCol w:w="1059"/>
        <w:gridCol w:w="7"/>
        <w:gridCol w:w="1294"/>
        <w:gridCol w:w="1213"/>
        <w:gridCol w:w="998"/>
        <w:gridCol w:w="271"/>
        <w:gridCol w:w="25"/>
        <w:gridCol w:w="1034"/>
        <w:gridCol w:w="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808080"/>
                <w:sz w:val="24"/>
              </w:rPr>
            </w:pPr>
            <w:r>
              <w:rPr>
                <w:rFonts w:hint="eastAsia" w:asciiTheme="minorEastAsia" w:hAnsiTheme="minorEastAsia"/>
                <w:color w:val="808080"/>
                <w:sz w:val="24"/>
              </w:rPr>
              <w:t>一寸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808080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  高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及专业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应聘岗位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份 证 号 码</w:t>
            </w:r>
          </w:p>
        </w:tc>
        <w:tc>
          <w:tcPr>
            <w:tcW w:w="3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况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1D"/>
    <w:rsid w:val="0002064D"/>
    <w:rsid w:val="00807F1D"/>
    <w:rsid w:val="744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2018-08-22T03:02:00Z</dcterms:created>
  <dc:creator>PC</dc:creator>
  <cp:lastModifiedBy>lenovo</cp:lastModifiedBy>
  <dcterms:modified xsi:type="dcterms:W3CDTF">2018-09-25T02:40:49Z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