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4" w:rsidRPr="000D0818" w:rsidRDefault="00DC6A24" w:rsidP="00DC6A2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宋体" w:hint="eastAsia"/>
          <w:bCs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-1355" w:tblpY="263"/>
        <w:tblOverlap w:val="never"/>
        <w:tblW w:w="18200" w:type="dxa"/>
        <w:tblLayout w:type="fixed"/>
        <w:tblLook w:val="04A0"/>
      </w:tblPr>
      <w:tblGrid>
        <w:gridCol w:w="14960"/>
        <w:gridCol w:w="1080"/>
        <w:gridCol w:w="1080"/>
        <w:gridCol w:w="1080"/>
      </w:tblGrid>
      <w:tr w:rsidR="00DC6A24" w:rsidTr="00E2580C">
        <w:trPr>
          <w:trHeight w:val="900"/>
        </w:trPr>
        <w:tc>
          <w:tcPr>
            <w:tcW w:w="1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A24" w:rsidRDefault="00DC6A24" w:rsidP="005B2717">
            <w:pPr>
              <w:widowControl/>
              <w:ind w:firstLineChars="1351" w:firstLine="4866"/>
              <w:rPr>
                <w:rFonts w:ascii="仿宋_GB2312" w:eastAsia="仿宋_GB2312" w:hAnsi="等线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36"/>
                <w:szCs w:val="36"/>
              </w:rPr>
              <w:t>四川省卫生和计划生育宣传教育中心</w:t>
            </w:r>
          </w:p>
          <w:p w:rsidR="00DC6A24" w:rsidRDefault="00DC6A24" w:rsidP="005B2717">
            <w:pPr>
              <w:widowControl/>
              <w:ind w:firstLineChars="995" w:firstLine="3584"/>
              <w:rPr>
                <w:rFonts w:ascii="仿宋_GB2312" w:eastAsia="仿宋_GB2312" w:hAnsi="等线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等线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36"/>
                <w:szCs w:val="36"/>
              </w:rPr>
              <w:t>8年</w:t>
            </w:r>
            <w:r>
              <w:rPr>
                <w:rFonts w:ascii="仿宋_GB2312" w:eastAsia="仿宋_GB2312" w:hAnsi="等线" w:cs="宋体"/>
                <w:b/>
                <w:bCs/>
                <w:kern w:val="0"/>
                <w:sz w:val="36"/>
                <w:szCs w:val="36"/>
              </w:rPr>
              <w:t>12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36"/>
                <w:szCs w:val="36"/>
              </w:rPr>
              <w:t>月公开招聘工作人员岗位和条件要求一览表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A24" w:rsidRDefault="00DC6A24" w:rsidP="00E258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A24" w:rsidRDefault="00DC6A24" w:rsidP="00E258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A24" w:rsidRDefault="00DC6A24" w:rsidP="00E2580C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168"/>
        <w:tblOverlap w:val="never"/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51"/>
        <w:gridCol w:w="705"/>
        <w:gridCol w:w="960"/>
        <w:gridCol w:w="918"/>
        <w:gridCol w:w="489"/>
        <w:gridCol w:w="992"/>
        <w:gridCol w:w="1185"/>
        <w:gridCol w:w="960"/>
        <w:gridCol w:w="1399"/>
        <w:gridCol w:w="2126"/>
        <w:gridCol w:w="709"/>
        <w:gridCol w:w="567"/>
        <w:gridCol w:w="567"/>
        <w:gridCol w:w="1842"/>
      </w:tblGrid>
      <w:tr w:rsidR="00DC6A24" w:rsidTr="00E2580C">
        <w:trPr>
          <w:trHeight w:val="540"/>
        </w:trPr>
        <w:tc>
          <w:tcPr>
            <w:tcW w:w="1351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招聘单位</w:t>
            </w:r>
          </w:p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65" w:type="dxa"/>
            <w:gridSpan w:val="2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18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岗位</w:t>
            </w:r>
          </w:p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489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     人数</w:t>
            </w:r>
          </w:p>
        </w:tc>
        <w:tc>
          <w:tcPr>
            <w:tcW w:w="992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招聘     对象    范围</w:t>
            </w:r>
          </w:p>
        </w:tc>
        <w:tc>
          <w:tcPr>
            <w:tcW w:w="5670" w:type="dxa"/>
            <w:gridSpan w:val="4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其他条件要求</w:t>
            </w:r>
          </w:p>
        </w:tc>
        <w:tc>
          <w:tcPr>
            <w:tcW w:w="709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笔试      开考      比例</w:t>
            </w:r>
          </w:p>
        </w:tc>
        <w:tc>
          <w:tcPr>
            <w:tcW w:w="567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公共科目笔试名称</w:t>
            </w:r>
          </w:p>
        </w:tc>
        <w:tc>
          <w:tcPr>
            <w:tcW w:w="567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专业      笔试     名称</w:t>
            </w:r>
          </w:p>
        </w:tc>
        <w:tc>
          <w:tcPr>
            <w:tcW w:w="1842" w:type="dxa"/>
            <w:vMerge w:val="restart"/>
            <w:vAlign w:val="center"/>
          </w:tcPr>
          <w:p w:rsidR="00DC6A24" w:rsidRDefault="00DC6A24" w:rsidP="00E2580C">
            <w:pPr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DC6A24" w:rsidTr="00E2580C">
        <w:trPr>
          <w:trHeight w:val="540"/>
        </w:trPr>
        <w:tc>
          <w:tcPr>
            <w:tcW w:w="1351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岗位     类别</w:t>
            </w:r>
          </w:p>
        </w:tc>
        <w:tc>
          <w:tcPr>
            <w:tcW w:w="960" w:type="dxa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岗位    名称</w:t>
            </w:r>
          </w:p>
        </w:tc>
        <w:tc>
          <w:tcPr>
            <w:tcW w:w="918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89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60" w:type="dxa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学历      或学位</w:t>
            </w:r>
          </w:p>
        </w:tc>
        <w:tc>
          <w:tcPr>
            <w:tcW w:w="1399" w:type="dxa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专业条件要求</w:t>
            </w:r>
          </w:p>
        </w:tc>
        <w:tc>
          <w:tcPr>
            <w:tcW w:w="2126" w:type="dxa"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等线" w:cs="宋体" w:hint="eastAsia"/>
                <w:b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709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C6A24" w:rsidRDefault="00DC6A24" w:rsidP="00E2580C">
            <w:pPr>
              <w:widowControl/>
              <w:jc w:val="center"/>
              <w:rPr>
                <w:rFonts w:ascii="楷体_GB2312" w:eastAsia="楷体_GB2312" w:hAnsi="等线" w:cs="宋体"/>
                <w:b/>
                <w:color w:val="000000"/>
                <w:kern w:val="0"/>
                <w:szCs w:val="21"/>
              </w:rPr>
            </w:pPr>
          </w:p>
        </w:tc>
      </w:tr>
      <w:tr w:rsidR="00DC6A24" w:rsidTr="00E2580C">
        <w:trPr>
          <w:trHeight w:val="1080"/>
        </w:trPr>
        <w:tc>
          <w:tcPr>
            <w:tcW w:w="1351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四川省卫生和计划生育宣传教育中心</w:t>
            </w:r>
          </w:p>
        </w:tc>
        <w:tc>
          <w:tcPr>
            <w:tcW w:w="705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专技岗</w:t>
            </w:r>
          </w:p>
        </w:tc>
        <w:tc>
          <w:tcPr>
            <w:tcW w:w="960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文字编辑</w:t>
            </w:r>
          </w:p>
        </w:tc>
        <w:tc>
          <w:tcPr>
            <w:tcW w:w="918" w:type="dxa"/>
            <w:vAlign w:val="center"/>
          </w:tcPr>
          <w:p w:rsidR="00DC6A24" w:rsidRPr="00FD2F6E" w:rsidRDefault="00DC6A24" w:rsidP="00E2580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29080066</w:t>
            </w:r>
          </w:p>
        </w:tc>
        <w:tc>
          <w:tcPr>
            <w:tcW w:w="489" w:type="dxa"/>
            <w:vAlign w:val="center"/>
          </w:tcPr>
          <w:p w:rsidR="00DC6A24" w:rsidRPr="00FD2F6E" w:rsidRDefault="00DC6A24" w:rsidP="00E2580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普通高等教育全日制普通班毕业生</w:t>
            </w:r>
          </w:p>
        </w:tc>
        <w:tc>
          <w:tcPr>
            <w:tcW w:w="1185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198</w:t>
            </w: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年1月1日及以后出生</w:t>
            </w:r>
          </w:p>
        </w:tc>
        <w:tc>
          <w:tcPr>
            <w:tcW w:w="960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仅限硕士研究生学历学位</w:t>
            </w:r>
          </w:p>
        </w:tc>
        <w:tc>
          <w:tcPr>
            <w:tcW w:w="1399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语言学及应用语言学专业、中国古代文学专业、中国现当代文学专业</w:t>
            </w:r>
          </w:p>
        </w:tc>
        <w:tc>
          <w:tcPr>
            <w:tcW w:w="2126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C6A24" w:rsidRPr="00FD2F6E" w:rsidRDefault="00DC6A24" w:rsidP="00E2580C">
            <w:pPr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3:1</w:t>
            </w:r>
          </w:p>
        </w:tc>
        <w:tc>
          <w:tcPr>
            <w:tcW w:w="567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综合知识</w:t>
            </w:r>
          </w:p>
        </w:tc>
        <w:tc>
          <w:tcPr>
            <w:tcW w:w="567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∕</w:t>
            </w:r>
          </w:p>
        </w:tc>
        <w:tc>
          <w:tcPr>
            <w:tcW w:w="1842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采取结构化面试</w:t>
            </w:r>
            <w:r>
              <w:rPr>
                <w:rFonts w:ascii="宋体" w:hAnsi="宋体" w:cs="宋体" w:hint="eastAsia"/>
                <w:sz w:val="20"/>
              </w:rPr>
              <w:t>。根据我中心工作性质，该岗位工作人员须经常到艰苦地区、少数民族地区和高海拔地区出差</w:t>
            </w:r>
          </w:p>
        </w:tc>
      </w:tr>
      <w:tr w:rsidR="00DC6A24" w:rsidTr="00E2580C">
        <w:trPr>
          <w:trHeight w:val="1384"/>
        </w:trPr>
        <w:tc>
          <w:tcPr>
            <w:tcW w:w="1351" w:type="dxa"/>
            <w:vAlign w:val="center"/>
          </w:tcPr>
          <w:p w:rsidR="00DC6A24" w:rsidRPr="00FD2F6E" w:rsidRDefault="00DC6A24" w:rsidP="00E258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四川省卫生和计划生育宣传教育中心</w:t>
            </w:r>
          </w:p>
        </w:tc>
        <w:tc>
          <w:tcPr>
            <w:tcW w:w="705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专技岗</w:t>
            </w:r>
          </w:p>
        </w:tc>
        <w:tc>
          <w:tcPr>
            <w:tcW w:w="960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会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计</w:t>
            </w:r>
          </w:p>
        </w:tc>
        <w:tc>
          <w:tcPr>
            <w:tcW w:w="918" w:type="dxa"/>
            <w:vAlign w:val="center"/>
          </w:tcPr>
          <w:p w:rsidR="00DC6A24" w:rsidRPr="00FD2F6E" w:rsidRDefault="00DC6A24" w:rsidP="00E2580C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29080067</w:t>
            </w:r>
          </w:p>
        </w:tc>
        <w:tc>
          <w:tcPr>
            <w:tcW w:w="489" w:type="dxa"/>
            <w:vAlign w:val="center"/>
          </w:tcPr>
          <w:p w:rsidR="00DC6A24" w:rsidRPr="00FD2F6E" w:rsidRDefault="00DC6A24" w:rsidP="00E2580C">
            <w:pPr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普通高等教育全日制普通班毕业生</w:t>
            </w:r>
          </w:p>
        </w:tc>
        <w:tc>
          <w:tcPr>
            <w:tcW w:w="1185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198</w:t>
            </w: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年1月1日及以后出生</w:t>
            </w:r>
          </w:p>
        </w:tc>
        <w:tc>
          <w:tcPr>
            <w:tcW w:w="960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大学</w:t>
            </w:r>
            <w:r w:rsidRPr="00FD2F6E">
              <w:rPr>
                <w:rFonts w:ascii="宋体" w:hAnsi="宋体" w:cs="宋体" w:hint="eastAsia"/>
                <w:sz w:val="20"/>
              </w:rPr>
              <w:t>本科</w:t>
            </w:r>
            <w:r>
              <w:rPr>
                <w:rFonts w:ascii="宋体" w:hAnsi="宋体" w:cs="宋体" w:hint="eastAsia"/>
                <w:sz w:val="20"/>
              </w:rPr>
              <w:t>（学士）</w:t>
            </w:r>
            <w:r w:rsidRPr="00FD2F6E">
              <w:rPr>
                <w:rFonts w:ascii="宋体" w:hAnsi="宋体" w:cs="宋体" w:hint="eastAsia"/>
                <w:sz w:val="20"/>
              </w:rPr>
              <w:t>及以上学历学位</w:t>
            </w:r>
          </w:p>
        </w:tc>
        <w:tc>
          <w:tcPr>
            <w:tcW w:w="1399" w:type="dxa"/>
            <w:vAlign w:val="center"/>
          </w:tcPr>
          <w:p w:rsidR="00DC6A24" w:rsidRPr="00FD2F6E" w:rsidRDefault="00DC6A24" w:rsidP="00E258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本科：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会计</w:t>
            </w:r>
            <w:r>
              <w:rPr>
                <w:rFonts w:ascii="宋体" w:hAnsi="宋体" w:cs="宋体" w:hint="eastAsia"/>
                <w:kern w:val="0"/>
                <w:sz w:val="20"/>
              </w:rPr>
              <w:t>（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学</w:t>
            </w:r>
            <w:r>
              <w:rPr>
                <w:rFonts w:ascii="宋体" w:hAnsi="宋体" w:cs="宋体" w:hint="eastAsia"/>
                <w:kern w:val="0"/>
                <w:sz w:val="20"/>
              </w:rPr>
              <w:t>）专业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、财务管理</w:t>
            </w: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  <w:r w:rsidRPr="00FD2F6E">
              <w:rPr>
                <w:rFonts w:ascii="宋体" w:hAnsi="宋体" w:cs="宋体" w:hint="eastAsia"/>
                <w:kern w:val="0"/>
                <w:sz w:val="20"/>
              </w:rPr>
              <w:t>、审计学</w:t>
            </w:r>
            <w:r>
              <w:rPr>
                <w:rFonts w:ascii="宋体" w:hAnsi="宋体" w:cs="宋体" w:hint="eastAsia"/>
                <w:kern w:val="0"/>
                <w:sz w:val="20"/>
              </w:rPr>
              <w:t>专业；研究生：会计（学）专业</w:t>
            </w:r>
          </w:p>
        </w:tc>
        <w:tc>
          <w:tcPr>
            <w:tcW w:w="2126" w:type="dxa"/>
            <w:vAlign w:val="center"/>
          </w:tcPr>
          <w:p w:rsidR="00DC6A24" w:rsidRPr="00504305" w:rsidRDefault="00DC6A24" w:rsidP="0039690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</w:rPr>
              <w:t>须取得</w:t>
            </w:r>
            <w:r w:rsidRPr="00E23A97">
              <w:rPr>
                <w:rFonts w:asciiTheme="minorEastAsia" w:hAnsiTheme="minorEastAsia" w:cs="仿宋_GB2312" w:hint="eastAsia"/>
                <w:bCs/>
                <w:color w:val="000000"/>
                <w:sz w:val="18"/>
                <w:szCs w:val="18"/>
              </w:rPr>
              <w:t>会计</w:t>
            </w:r>
            <w:r>
              <w:rPr>
                <w:rFonts w:asciiTheme="minorEastAsia" w:hAnsiTheme="minorEastAsia" w:cs="仿宋_GB2312" w:hint="eastAsia"/>
                <w:bCs/>
                <w:color w:val="000000"/>
                <w:sz w:val="18"/>
                <w:szCs w:val="18"/>
              </w:rPr>
              <w:t>初级及以上</w:t>
            </w:r>
            <w:r w:rsidRPr="00E23A97">
              <w:rPr>
                <w:rFonts w:asciiTheme="minorEastAsia" w:hAnsiTheme="minorEastAsia" w:cs="仿宋_GB2312" w:hint="eastAsia"/>
                <w:bCs/>
                <w:color w:val="000000"/>
                <w:sz w:val="18"/>
                <w:szCs w:val="18"/>
              </w:rPr>
              <w:t>专业技术</w:t>
            </w: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</w:rPr>
              <w:t>资格</w:t>
            </w:r>
            <w:r w:rsidR="0039690D">
              <w:rPr>
                <w:rFonts w:asciiTheme="minorEastAsia" w:hAnsiTheme="minorEastAsia" w:cs="仿宋_GB2312" w:hint="eastAsia"/>
                <w:color w:val="000000"/>
                <w:sz w:val="18"/>
                <w:szCs w:val="18"/>
              </w:rPr>
              <w:t>；</w:t>
            </w:r>
            <w:r>
              <w:rPr>
                <w:rFonts w:asciiTheme="minorEastAsia" w:hAnsiTheme="minorEastAsia" w:cs="仿宋_GB2312" w:hint="eastAsia"/>
                <w:color w:val="000000"/>
                <w:sz w:val="18"/>
                <w:szCs w:val="18"/>
              </w:rPr>
              <w:t>以本科学历报考者，还应具备规定的2年及以上基层工作经历</w:t>
            </w:r>
            <w:r w:rsidRPr="00504305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C6A24" w:rsidRPr="00FD2F6E" w:rsidRDefault="00DC6A24" w:rsidP="00E2580C">
            <w:pPr>
              <w:jc w:val="center"/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3:1</w:t>
            </w:r>
          </w:p>
        </w:tc>
        <w:tc>
          <w:tcPr>
            <w:tcW w:w="567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综合知识</w:t>
            </w:r>
          </w:p>
        </w:tc>
        <w:tc>
          <w:tcPr>
            <w:tcW w:w="567" w:type="dxa"/>
            <w:vAlign w:val="center"/>
          </w:tcPr>
          <w:p w:rsidR="00DC6A24" w:rsidRPr="00FD2F6E" w:rsidRDefault="00DC6A24" w:rsidP="00E258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D2F6E">
              <w:rPr>
                <w:rFonts w:ascii="宋体" w:hAnsi="宋体" w:cs="宋体" w:hint="eastAsia"/>
                <w:kern w:val="0"/>
                <w:sz w:val="20"/>
              </w:rPr>
              <w:t>∕</w:t>
            </w:r>
          </w:p>
        </w:tc>
        <w:tc>
          <w:tcPr>
            <w:tcW w:w="1842" w:type="dxa"/>
            <w:vAlign w:val="center"/>
          </w:tcPr>
          <w:p w:rsidR="00DC6A24" w:rsidRPr="00FD2F6E" w:rsidRDefault="00DC6A24" w:rsidP="00E2580C">
            <w:pPr>
              <w:rPr>
                <w:rFonts w:ascii="宋体" w:hAnsi="宋体" w:cs="宋体"/>
                <w:sz w:val="20"/>
              </w:rPr>
            </w:pPr>
            <w:r w:rsidRPr="00FD2F6E">
              <w:rPr>
                <w:rFonts w:ascii="宋体" w:hAnsi="宋体" w:cs="宋体" w:hint="eastAsia"/>
                <w:sz w:val="20"/>
              </w:rPr>
              <w:t>采取结构化面试</w:t>
            </w:r>
          </w:p>
        </w:tc>
      </w:tr>
    </w:tbl>
    <w:p w:rsidR="00DC6A24" w:rsidRDefault="00DC6A24" w:rsidP="00DC6A24">
      <w:pPr>
        <w:adjustRightInd w:val="0"/>
        <w:snapToGrid w:val="0"/>
        <w:spacing w:line="380" w:lineRule="exact"/>
        <w:rPr>
          <w:rFonts w:ascii="仿宋_GB2312" w:eastAsia="仿宋_GB2312" w:cs="仿宋_GB2312"/>
          <w:bCs/>
          <w:color w:val="000000"/>
          <w:szCs w:val="21"/>
        </w:rPr>
      </w:pPr>
      <w:r w:rsidRPr="00B316C8">
        <w:rPr>
          <w:rFonts w:ascii="仿宋_GB2312" w:eastAsia="仿宋_GB2312" w:hint="eastAsia"/>
          <w:szCs w:val="21"/>
        </w:rPr>
        <w:t>注：1.本表各岗位相关的其他条件及要求请见本公告正文。2.报考者本人有效学位应与拟报考岗位的“学位”资格要求相符；报考者本人有效的毕业证所载学历和专业名称，应与拟报考岗位的“学历”和“专业条件要求”两栏分别相符。3.本表中有关“基层工作经历”的界定，按</w:t>
      </w:r>
      <w:r w:rsidRPr="00B316C8">
        <w:rPr>
          <w:rFonts w:ascii="仿宋_GB2312" w:eastAsia="仿宋_GB2312" w:cs="仿宋_GB2312" w:hint="eastAsia"/>
          <w:bCs/>
          <w:color w:val="000000"/>
          <w:szCs w:val="21"/>
        </w:rPr>
        <w:t>《关于〈激励引导教育卫生人才服务基层的意见〉有关问题的答复意见》（川组通〔</w:t>
      </w:r>
      <w:r w:rsidRPr="00B316C8">
        <w:rPr>
          <w:rFonts w:ascii="仿宋_GB2312" w:eastAsia="仿宋_GB2312" w:cs="仿宋_GB2312"/>
          <w:bCs/>
          <w:color w:val="000000"/>
          <w:szCs w:val="21"/>
        </w:rPr>
        <w:t>2014</w:t>
      </w:r>
      <w:r w:rsidRPr="00B316C8">
        <w:rPr>
          <w:rFonts w:ascii="仿宋_GB2312" w:eastAsia="仿宋_GB2312" w:cs="仿宋_GB2312" w:hint="eastAsia"/>
          <w:bCs/>
          <w:color w:val="000000"/>
          <w:szCs w:val="21"/>
        </w:rPr>
        <w:t>〕</w:t>
      </w:r>
      <w:r w:rsidRPr="00B316C8">
        <w:rPr>
          <w:rFonts w:ascii="仿宋_GB2312" w:eastAsia="仿宋_GB2312" w:cs="仿宋_GB2312"/>
          <w:bCs/>
          <w:color w:val="000000"/>
          <w:szCs w:val="21"/>
        </w:rPr>
        <w:t>58</w:t>
      </w:r>
      <w:r w:rsidRPr="00B316C8">
        <w:rPr>
          <w:rFonts w:ascii="仿宋_GB2312" w:eastAsia="仿宋_GB2312" w:cs="仿宋_GB2312" w:hint="eastAsia"/>
          <w:bCs/>
          <w:color w:val="000000"/>
          <w:szCs w:val="21"/>
        </w:rPr>
        <w:t>号）相关规定执行。</w:t>
      </w:r>
    </w:p>
    <w:p w:rsidR="00DC6A24" w:rsidRPr="00632CC6" w:rsidRDefault="00DC6A24" w:rsidP="00DC6A24">
      <w:pPr>
        <w:spacing w:line="380" w:lineRule="exact"/>
        <w:rPr>
          <w:szCs w:val="15"/>
        </w:rPr>
      </w:pPr>
    </w:p>
    <w:p w:rsidR="00DD2A1C" w:rsidRPr="00DC6A24" w:rsidRDefault="00DD2A1C" w:rsidP="00DC6A24">
      <w:pPr>
        <w:rPr>
          <w:szCs w:val="24"/>
        </w:rPr>
      </w:pPr>
    </w:p>
    <w:sectPr w:rsidR="00DD2A1C" w:rsidRPr="00DC6A24" w:rsidSect="005B1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809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86" w:rsidRDefault="00E52786" w:rsidP="00DD2A1C">
      <w:r>
        <w:separator/>
      </w:r>
    </w:p>
  </w:endnote>
  <w:endnote w:type="continuationSeparator" w:id="1">
    <w:p w:rsidR="00E52786" w:rsidRDefault="00E52786" w:rsidP="00DD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3" w:rsidRDefault="008060C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3" w:rsidRDefault="008060C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3" w:rsidRDefault="008060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86" w:rsidRDefault="00E52786" w:rsidP="00DD2A1C">
      <w:r>
        <w:separator/>
      </w:r>
    </w:p>
  </w:footnote>
  <w:footnote w:type="continuationSeparator" w:id="1">
    <w:p w:rsidR="00E52786" w:rsidRDefault="00E52786" w:rsidP="00DD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3" w:rsidRDefault="008060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3" w:rsidRDefault="008060C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C3" w:rsidRDefault="008060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3A83"/>
    <w:multiLevelType w:val="singleLevel"/>
    <w:tmpl w:val="59DB3A83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0E6"/>
    <w:rsid w:val="000005C8"/>
    <w:rsid w:val="00015572"/>
    <w:rsid w:val="000231C8"/>
    <w:rsid w:val="00030F81"/>
    <w:rsid w:val="00031187"/>
    <w:rsid w:val="0004424C"/>
    <w:rsid w:val="00066319"/>
    <w:rsid w:val="0007285C"/>
    <w:rsid w:val="00075B25"/>
    <w:rsid w:val="00082A6A"/>
    <w:rsid w:val="000B3998"/>
    <w:rsid w:val="000B7944"/>
    <w:rsid w:val="000C306A"/>
    <w:rsid w:val="000D33AC"/>
    <w:rsid w:val="000D65C1"/>
    <w:rsid w:val="000E1CA6"/>
    <w:rsid w:val="000E5FCC"/>
    <w:rsid w:val="00110949"/>
    <w:rsid w:val="00113B3B"/>
    <w:rsid w:val="001213C1"/>
    <w:rsid w:val="00133532"/>
    <w:rsid w:val="00136815"/>
    <w:rsid w:val="00143881"/>
    <w:rsid w:val="001546DA"/>
    <w:rsid w:val="001575D3"/>
    <w:rsid w:val="0016179E"/>
    <w:rsid w:val="00175369"/>
    <w:rsid w:val="001762CA"/>
    <w:rsid w:val="001775E2"/>
    <w:rsid w:val="001847D3"/>
    <w:rsid w:val="00186205"/>
    <w:rsid w:val="001918FA"/>
    <w:rsid w:val="001A5E72"/>
    <w:rsid w:val="001B6186"/>
    <w:rsid w:val="001B61F9"/>
    <w:rsid w:val="001C6D57"/>
    <w:rsid w:val="001D0727"/>
    <w:rsid w:val="001E2598"/>
    <w:rsid w:val="001E34DC"/>
    <w:rsid w:val="00203D2C"/>
    <w:rsid w:val="0022147B"/>
    <w:rsid w:val="002524D1"/>
    <w:rsid w:val="00263004"/>
    <w:rsid w:val="002A0C62"/>
    <w:rsid w:val="002B3C01"/>
    <w:rsid w:val="002B5879"/>
    <w:rsid w:val="002B71F0"/>
    <w:rsid w:val="002E4338"/>
    <w:rsid w:val="002F1886"/>
    <w:rsid w:val="0030318F"/>
    <w:rsid w:val="00310266"/>
    <w:rsid w:val="00312B19"/>
    <w:rsid w:val="00315A7D"/>
    <w:rsid w:val="0033218F"/>
    <w:rsid w:val="00341FF6"/>
    <w:rsid w:val="00361EB2"/>
    <w:rsid w:val="00366D07"/>
    <w:rsid w:val="003723D4"/>
    <w:rsid w:val="00376FC6"/>
    <w:rsid w:val="0038743C"/>
    <w:rsid w:val="0039690D"/>
    <w:rsid w:val="003A6495"/>
    <w:rsid w:val="003A6F5D"/>
    <w:rsid w:val="003C7A5B"/>
    <w:rsid w:val="003E2316"/>
    <w:rsid w:val="003E3093"/>
    <w:rsid w:val="00403A3A"/>
    <w:rsid w:val="00403EB2"/>
    <w:rsid w:val="00414663"/>
    <w:rsid w:val="004210A4"/>
    <w:rsid w:val="00426389"/>
    <w:rsid w:val="004448D6"/>
    <w:rsid w:val="00476461"/>
    <w:rsid w:val="00493046"/>
    <w:rsid w:val="004A7CBC"/>
    <w:rsid w:val="004D0EBC"/>
    <w:rsid w:val="004D679D"/>
    <w:rsid w:val="004E78F8"/>
    <w:rsid w:val="005011FE"/>
    <w:rsid w:val="00513463"/>
    <w:rsid w:val="0051783F"/>
    <w:rsid w:val="00525A26"/>
    <w:rsid w:val="0053016E"/>
    <w:rsid w:val="00532A44"/>
    <w:rsid w:val="00536708"/>
    <w:rsid w:val="0055400B"/>
    <w:rsid w:val="00557CD7"/>
    <w:rsid w:val="00581362"/>
    <w:rsid w:val="0059339F"/>
    <w:rsid w:val="005A2F72"/>
    <w:rsid w:val="005B032B"/>
    <w:rsid w:val="005B1139"/>
    <w:rsid w:val="005B1ADB"/>
    <w:rsid w:val="005B2717"/>
    <w:rsid w:val="005B737B"/>
    <w:rsid w:val="005D66D8"/>
    <w:rsid w:val="005E12EE"/>
    <w:rsid w:val="005E16EB"/>
    <w:rsid w:val="005E1DD0"/>
    <w:rsid w:val="005F4EB2"/>
    <w:rsid w:val="00610669"/>
    <w:rsid w:val="00610E2F"/>
    <w:rsid w:val="00626A8F"/>
    <w:rsid w:val="006317FF"/>
    <w:rsid w:val="00633A46"/>
    <w:rsid w:val="00655F7C"/>
    <w:rsid w:val="00657482"/>
    <w:rsid w:val="00661111"/>
    <w:rsid w:val="00663CCB"/>
    <w:rsid w:val="00673561"/>
    <w:rsid w:val="00674AD6"/>
    <w:rsid w:val="00684031"/>
    <w:rsid w:val="00686573"/>
    <w:rsid w:val="00686D10"/>
    <w:rsid w:val="00690E31"/>
    <w:rsid w:val="006D50E6"/>
    <w:rsid w:val="006D68DE"/>
    <w:rsid w:val="006E16BB"/>
    <w:rsid w:val="006E6698"/>
    <w:rsid w:val="006E6FAB"/>
    <w:rsid w:val="007327D9"/>
    <w:rsid w:val="007346AC"/>
    <w:rsid w:val="0074795B"/>
    <w:rsid w:val="0075721F"/>
    <w:rsid w:val="00771FA0"/>
    <w:rsid w:val="00782454"/>
    <w:rsid w:val="007839BF"/>
    <w:rsid w:val="00785052"/>
    <w:rsid w:val="00792A6B"/>
    <w:rsid w:val="00795A44"/>
    <w:rsid w:val="007A7668"/>
    <w:rsid w:val="007E3CA2"/>
    <w:rsid w:val="007F49C8"/>
    <w:rsid w:val="008060C3"/>
    <w:rsid w:val="008276EA"/>
    <w:rsid w:val="00853E8D"/>
    <w:rsid w:val="00893C65"/>
    <w:rsid w:val="008A629B"/>
    <w:rsid w:val="008B0E8E"/>
    <w:rsid w:val="008B1F15"/>
    <w:rsid w:val="008B332E"/>
    <w:rsid w:val="008C2369"/>
    <w:rsid w:val="008C409F"/>
    <w:rsid w:val="008C7245"/>
    <w:rsid w:val="008D7676"/>
    <w:rsid w:val="008F51D5"/>
    <w:rsid w:val="00910C85"/>
    <w:rsid w:val="00912445"/>
    <w:rsid w:val="00913CD7"/>
    <w:rsid w:val="0092195E"/>
    <w:rsid w:val="00933EAE"/>
    <w:rsid w:val="00964A77"/>
    <w:rsid w:val="00995AB6"/>
    <w:rsid w:val="009A584B"/>
    <w:rsid w:val="009D2F02"/>
    <w:rsid w:val="00A01EBC"/>
    <w:rsid w:val="00A12464"/>
    <w:rsid w:val="00A17869"/>
    <w:rsid w:val="00A215BC"/>
    <w:rsid w:val="00A25E8D"/>
    <w:rsid w:val="00A325ED"/>
    <w:rsid w:val="00A346BF"/>
    <w:rsid w:val="00A35B74"/>
    <w:rsid w:val="00A36D78"/>
    <w:rsid w:val="00A50CCF"/>
    <w:rsid w:val="00A54D3E"/>
    <w:rsid w:val="00A569FF"/>
    <w:rsid w:val="00A60B14"/>
    <w:rsid w:val="00A61E5B"/>
    <w:rsid w:val="00A6757D"/>
    <w:rsid w:val="00A72C2E"/>
    <w:rsid w:val="00A740E0"/>
    <w:rsid w:val="00A74BA0"/>
    <w:rsid w:val="00A86102"/>
    <w:rsid w:val="00A90B58"/>
    <w:rsid w:val="00A97271"/>
    <w:rsid w:val="00AA56AE"/>
    <w:rsid w:val="00AC58D5"/>
    <w:rsid w:val="00AF0DE5"/>
    <w:rsid w:val="00AF1FE1"/>
    <w:rsid w:val="00B031BF"/>
    <w:rsid w:val="00B20ABC"/>
    <w:rsid w:val="00B24C00"/>
    <w:rsid w:val="00B2591D"/>
    <w:rsid w:val="00B34485"/>
    <w:rsid w:val="00B41B88"/>
    <w:rsid w:val="00B422F9"/>
    <w:rsid w:val="00B43A85"/>
    <w:rsid w:val="00B478B5"/>
    <w:rsid w:val="00B61134"/>
    <w:rsid w:val="00B640B2"/>
    <w:rsid w:val="00B6632F"/>
    <w:rsid w:val="00B755B2"/>
    <w:rsid w:val="00B8013F"/>
    <w:rsid w:val="00BB470A"/>
    <w:rsid w:val="00BC1105"/>
    <w:rsid w:val="00BC4C78"/>
    <w:rsid w:val="00BE34F5"/>
    <w:rsid w:val="00BE41E4"/>
    <w:rsid w:val="00BF0738"/>
    <w:rsid w:val="00BF5104"/>
    <w:rsid w:val="00C00AF0"/>
    <w:rsid w:val="00C17CDD"/>
    <w:rsid w:val="00C20E3F"/>
    <w:rsid w:val="00C25A49"/>
    <w:rsid w:val="00C27951"/>
    <w:rsid w:val="00C42042"/>
    <w:rsid w:val="00C54479"/>
    <w:rsid w:val="00C559DB"/>
    <w:rsid w:val="00C570C3"/>
    <w:rsid w:val="00C73B10"/>
    <w:rsid w:val="00C922B3"/>
    <w:rsid w:val="00C944D8"/>
    <w:rsid w:val="00CA2D3D"/>
    <w:rsid w:val="00CA3738"/>
    <w:rsid w:val="00CC17E2"/>
    <w:rsid w:val="00CC246B"/>
    <w:rsid w:val="00CD0780"/>
    <w:rsid w:val="00CD1A89"/>
    <w:rsid w:val="00D0760F"/>
    <w:rsid w:val="00D46BFB"/>
    <w:rsid w:val="00D72E13"/>
    <w:rsid w:val="00DC6A24"/>
    <w:rsid w:val="00DD2A1C"/>
    <w:rsid w:val="00DF3FAF"/>
    <w:rsid w:val="00DF707D"/>
    <w:rsid w:val="00DF7890"/>
    <w:rsid w:val="00E07E1E"/>
    <w:rsid w:val="00E44961"/>
    <w:rsid w:val="00E52786"/>
    <w:rsid w:val="00E62AED"/>
    <w:rsid w:val="00E6392A"/>
    <w:rsid w:val="00E6394F"/>
    <w:rsid w:val="00E65D84"/>
    <w:rsid w:val="00E710A7"/>
    <w:rsid w:val="00E82141"/>
    <w:rsid w:val="00E90F66"/>
    <w:rsid w:val="00E97C07"/>
    <w:rsid w:val="00EA27BC"/>
    <w:rsid w:val="00EA45B8"/>
    <w:rsid w:val="00EA54BA"/>
    <w:rsid w:val="00EC0F98"/>
    <w:rsid w:val="00EC1807"/>
    <w:rsid w:val="00EE5A9F"/>
    <w:rsid w:val="00F06719"/>
    <w:rsid w:val="00F16BDC"/>
    <w:rsid w:val="00F32269"/>
    <w:rsid w:val="00F47C17"/>
    <w:rsid w:val="00F80AAB"/>
    <w:rsid w:val="00FA3A77"/>
    <w:rsid w:val="00FA69B8"/>
    <w:rsid w:val="00FB0A7E"/>
    <w:rsid w:val="00FD0B35"/>
    <w:rsid w:val="00FD4580"/>
    <w:rsid w:val="00FE7C1C"/>
    <w:rsid w:val="03800904"/>
    <w:rsid w:val="043933F3"/>
    <w:rsid w:val="04876749"/>
    <w:rsid w:val="064B6FB9"/>
    <w:rsid w:val="0685607C"/>
    <w:rsid w:val="0988680B"/>
    <w:rsid w:val="0BFA5D0D"/>
    <w:rsid w:val="0C0F713D"/>
    <w:rsid w:val="0C81721C"/>
    <w:rsid w:val="0D142A76"/>
    <w:rsid w:val="0D840A5A"/>
    <w:rsid w:val="0E0643C6"/>
    <w:rsid w:val="0E19479E"/>
    <w:rsid w:val="0E3B6F17"/>
    <w:rsid w:val="0EBE75B0"/>
    <w:rsid w:val="10594456"/>
    <w:rsid w:val="10937EEF"/>
    <w:rsid w:val="12DB023F"/>
    <w:rsid w:val="154E0B5E"/>
    <w:rsid w:val="16385C08"/>
    <w:rsid w:val="175C1190"/>
    <w:rsid w:val="189C48A4"/>
    <w:rsid w:val="19D954A3"/>
    <w:rsid w:val="1B311D9B"/>
    <w:rsid w:val="1C742E6A"/>
    <w:rsid w:val="1D5D77A9"/>
    <w:rsid w:val="1DEB2899"/>
    <w:rsid w:val="1E8C459C"/>
    <w:rsid w:val="1EAE6420"/>
    <w:rsid w:val="1EE65A1C"/>
    <w:rsid w:val="239A7E4B"/>
    <w:rsid w:val="240B588F"/>
    <w:rsid w:val="24234AAB"/>
    <w:rsid w:val="2441679F"/>
    <w:rsid w:val="26B173E6"/>
    <w:rsid w:val="27F77BA5"/>
    <w:rsid w:val="2B474643"/>
    <w:rsid w:val="2C3A02C1"/>
    <w:rsid w:val="2C810B05"/>
    <w:rsid w:val="2D593A83"/>
    <w:rsid w:val="2E4D3E86"/>
    <w:rsid w:val="2F39606B"/>
    <w:rsid w:val="312D45C3"/>
    <w:rsid w:val="32C1245B"/>
    <w:rsid w:val="34631C26"/>
    <w:rsid w:val="34BA3854"/>
    <w:rsid w:val="36525AEF"/>
    <w:rsid w:val="371A2DC0"/>
    <w:rsid w:val="376E0082"/>
    <w:rsid w:val="37F0216D"/>
    <w:rsid w:val="39B30916"/>
    <w:rsid w:val="3AF72045"/>
    <w:rsid w:val="3C132AAE"/>
    <w:rsid w:val="3F084012"/>
    <w:rsid w:val="3FE1356A"/>
    <w:rsid w:val="42364C79"/>
    <w:rsid w:val="433E41DB"/>
    <w:rsid w:val="442B0602"/>
    <w:rsid w:val="44B97863"/>
    <w:rsid w:val="46024C49"/>
    <w:rsid w:val="4643224E"/>
    <w:rsid w:val="464D0BAD"/>
    <w:rsid w:val="47080D55"/>
    <w:rsid w:val="47770887"/>
    <w:rsid w:val="47B56FC1"/>
    <w:rsid w:val="48196F4E"/>
    <w:rsid w:val="48A57726"/>
    <w:rsid w:val="48EF3505"/>
    <w:rsid w:val="4A3E3028"/>
    <w:rsid w:val="4AC14E9D"/>
    <w:rsid w:val="4B7304BC"/>
    <w:rsid w:val="4BFF3AD0"/>
    <w:rsid w:val="4ECC54EA"/>
    <w:rsid w:val="53D83695"/>
    <w:rsid w:val="54DC7EEE"/>
    <w:rsid w:val="55DC04B5"/>
    <w:rsid w:val="580F4D7F"/>
    <w:rsid w:val="59365F1A"/>
    <w:rsid w:val="5AF41EAE"/>
    <w:rsid w:val="5BAE7FC2"/>
    <w:rsid w:val="5CF32309"/>
    <w:rsid w:val="5EB920DB"/>
    <w:rsid w:val="5EDB2A02"/>
    <w:rsid w:val="62111988"/>
    <w:rsid w:val="6214362C"/>
    <w:rsid w:val="62DE02B3"/>
    <w:rsid w:val="62E604B7"/>
    <w:rsid w:val="63D4619B"/>
    <w:rsid w:val="63E237D9"/>
    <w:rsid w:val="66C94446"/>
    <w:rsid w:val="66D72D4C"/>
    <w:rsid w:val="66FB5BA6"/>
    <w:rsid w:val="67005123"/>
    <w:rsid w:val="678D649C"/>
    <w:rsid w:val="69D055FA"/>
    <w:rsid w:val="6A601DCB"/>
    <w:rsid w:val="6B91087A"/>
    <w:rsid w:val="6CDA70F5"/>
    <w:rsid w:val="6DF0618E"/>
    <w:rsid w:val="6EAA17C3"/>
    <w:rsid w:val="736D33C7"/>
    <w:rsid w:val="753950E9"/>
    <w:rsid w:val="763C2083"/>
    <w:rsid w:val="7A3C4C0B"/>
    <w:rsid w:val="7B110ADF"/>
    <w:rsid w:val="7C417A27"/>
    <w:rsid w:val="7D4256BB"/>
    <w:rsid w:val="7D494DC5"/>
    <w:rsid w:val="7D663545"/>
    <w:rsid w:val="7F3A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2A1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D2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DD2A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DD2A1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rsid w:val="00DD2A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locked/>
    <w:rsid w:val="00DD2A1C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D2A1C"/>
    <w:rPr>
      <w:rFonts w:cs="Times New Roman"/>
      <w:sz w:val="18"/>
      <w:szCs w:val="18"/>
    </w:rPr>
  </w:style>
  <w:style w:type="character" w:customStyle="1" w:styleId="style51">
    <w:name w:val="style51"/>
    <w:uiPriority w:val="99"/>
    <w:qFormat/>
    <w:rsid w:val="00DD2A1C"/>
    <w:rPr>
      <w:rFonts w:ascii="Times New Roman" w:eastAsia="宋体" w:hAnsi="Times New Roman"/>
      <w:color w:val="000000"/>
      <w:sz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D2A1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D2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qFormat/>
    <w:rsid w:val="00DD2A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DD2A1C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qFormat/>
    <w:rsid w:val="00DD2A1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DD2A1C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D2A1C"/>
    <w:rPr>
      <w:rFonts w:cs="Times New Roman"/>
      <w:sz w:val="18"/>
      <w:szCs w:val="18"/>
    </w:rPr>
  </w:style>
  <w:style w:type="character" w:customStyle="1" w:styleId="style51">
    <w:name w:val="style51"/>
    <w:uiPriority w:val="99"/>
    <w:qFormat/>
    <w:rsid w:val="00DD2A1C"/>
    <w:rPr>
      <w:rFonts w:ascii="Times New Roman" w:eastAsia="宋体" w:hAnsi="Times New Roman"/>
      <w:color w:val="000000"/>
      <w:sz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</Words>
  <Characters>635</Characters>
  <Application>Microsoft Office Word</Application>
  <DocSecurity>0</DocSecurity>
  <Lines>5</Lines>
  <Paragraphs>1</Paragraphs>
  <ScaleCrop>false</ScaleCrop>
  <Company>用户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scott</cp:lastModifiedBy>
  <cp:revision>59</cp:revision>
  <cp:lastPrinted>2017-10-24T07:30:00Z</cp:lastPrinted>
  <dcterms:created xsi:type="dcterms:W3CDTF">2017-10-23T02:40:00Z</dcterms:created>
  <dcterms:modified xsi:type="dcterms:W3CDTF">2018-10-23T02:16:00Z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