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firstLine="442"/>
        <w:rPr>
          <w:rFonts w:ascii="Calibri" w:hAnsi="Calibri" w:eastAsia="宋体" w:cs="Calibri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Calibri"/>
          <w:b/>
          <w:bCs/>
          <w:color w:val="333333"/>
          <w:kern w:val="0"/>
          <w:sz w:val="22"/>
        </w:rPr>
        <w:t>招聘单位基本情况</w:t>
      </w:r>
    </w:p>
    <w:tbl>
      <w:tblPr>
        <w:tblStyle w:val="8"/>
        <w:tblW w:w="8335" w:type="dxa"/>
        <w:jc w:val="center"/>
        <w:tblInd w:w="-5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2551"/>
        <w:gridCol w:w="2126"/>
        <w:gridCol w:w="18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单位名称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单位性质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单位地址</w:t>
            </w:r>
          </w:p>
        </w:tc>
        <w:tc>
          <w:tcPr>
            <w:tcW w:w="1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2"/>
              </w:rPr>
              <w:t>主要职能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四川省中医药科学院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核定收支、定额补助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成都市人民南路四段51号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中医药科研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西南医科大学附属中医医院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核定收支、定额补助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泸州市龙马潭区春晖路182号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333333"/>
                <w:kern w:val="0"/>
                <w:sz w:val="22"/>
              </w:rPr>
              <w:t>中医药医疗、教学、科研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17160"/>
    <w:rsid w:val="00017DF0"/>
    <w:rsid w:val="0006096C"/>
    <w:rsid w:val="00101E15"/>
    <w:rsid w:val="00110F0A"/>
    <w:rsid w:val="00163B75"/>
    <w:rsid w:val="001763AE"/>
    <w:rsid w:val="00256AEF"/>
    <w:rsid w:val="002801B9"/>
    <w:rsid w:val="002F3E83"/>
    <w:rsid w:val="002F3F9B"/>
    <w:rsid w:val="00312147"/>
    <w:rsid w:val="003E154B"/>
    <w:rsid w:val="00481CFF"/>
    <w:rsid w:val="0054175E"/>
    <w:rsid w:val="0065233E"/>
    <w:rsid w:val="00687A17"/>
    <w:rsid w:val="007232EA"/>
    <w:rsid w:val="00726D54"/>
    <w:rsid w:val="00767306"/>
    <w:rsid w:val="007B2B10"/>
    <w:rsid w:val="007B4DD9"/>
    <w:rsid w:val="007F2664"/>
    <w:rsid w:val="0099502D"/>
    <w:rsid w:val="00A259F8"/>
    <w:rsid w:val="00BA3717"/>
    <w:rsid w:val="00F03B7F"/>
    <w:rsid w:val="00FC6B9F"/>
    <w:rsid w:val="1B1A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apple-converted-space"/>
    <w:basedOn w:val="5"/>
    <w:uiPriority w:val="0"/>
  </w:style>
  <w:style w:type="paragraph" w:customStyle="1" w:styleId="11">
    <w:name w:val="newstyle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7FB867-3F9F-44AD-8BAB-832282DE81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</Words>
  <Characters>104</Characters>
  <Lines>1</Lines>
  <Paragraphs>1</Paragraphs>
  <TotalTime>2</TotalTime>
  <ScaleCrop>false</ScaleCrop>
  <LinksUpToDate>false</LinksUpToDate>
  <CharactersWithSpaces>121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2018-10-23T03:47:00Z</dcterms:created>
  <dc:creator>微软用户</dc:creator>
  <cp:lastModifiedBy>xuran</cp:lastModifiedBy>
  <dcterms:modified xsi:type="dcterms:W3CDTF">2018-10-24T03:50:20Z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