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绵竹市201</w:t>
      </w:r>
      <w:r>
        <w:rPr>
          <w:rFonts w:hint="eastAsia" w:ascii="仿宋" w:hAnsi="仿宋" w:eastAsia="仿宋"/>
          <w:b/>
          <w:sz w:val="32"/>
          <w:szCs w:val="32"/>
        </w:rPr>
        <w:t>8</w:t>
      </w:r>
      <w:r>
        <w:rPr>
          <w:rFonts w:ascii="仿宋" w:hAnsi="仿宋" w:eastAsia="仿宋"/>
          <w:b/>
          <w:sz w:val="32"/>
          <w:szCs w:val="32"/>
        </w:rPr>
        <w:t>年公开选调</w:t>
      </w:r>
      <w:r>
        <w:rPr>
          <w:rFonts w:hint="eastAsia" w:ascii="仿宋" w:hAnsi="仿宋" w:eastAsia="仿宋"/>
          <w:b/>
          <w:sz w:val="32"/>
          <w:szCs w:val="32"/>
        </w:rPr>
        <w:t>公务员（参公人员）</w:t>
      </w:r>
      <w:r>
        <w:rPr>
          <w:rFonts w:ascii="仿宋" w:hAnsi="仿宋" w:eastAsia="仿宋"/>
          <w:b/>
          <w:kern w:val="0"/>
          <w:sz w:val="32"/>
          <w:szCs w:val="32"/>
        </w:rPr>
        <w:t>报名表</w:t>
      </w:r>
    </w:p>
    <w:p>
      <w:pPr>
        <w:snapToGrid w:val="0"/>
        <w:spacing w:line="560" w:lineRule="exact"/>
        <w:jc w:val="center"/>
        <w:rPr>
          <w:rFonts w:ascii="仿宋" w:hAnsi="仿宋" w:eastAsia="仿宋"/>
          <w:kern w:val="0"/>
          <w:sz w:val="32"/>
          <w:szCs w:val="32"/>
        </w:rPr>
      </w:pPr>
    </w:p>
    <w:tbl>
      <w:tblPr>
        <w:tblStyle w:val="3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9"/>
        <w:gridCol w:w="355"/>
        <w:gridCol w:w="496"/>
        <w:gridCol w:w="851"/>
        <w:gridCol w:w="850"/>
        <w:gridCol w:w="567"/>
        <w:gridCol w:w="142"/>
        <w:gridCol w:w="850"/>
        <w:gridCol w:w="218"/>
        <w:gridCol w:w="66"/>
        <w:gridCol w:w="360"/>
        <w:gridCol w:w="65"/>
        <w:gridCol w:w="906"/>
        <w:gridCol w:w="512"/>
        <w:gridCol w:w="8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年月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（   岁）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pacing w:val="-10"/>
                <w:kern w:val="0"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面貌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特长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pacing w:val="-10"/>
                <w:kern w:val="0"/>
                <w:sz w:val="32"/>
                <w:szCs w:val="32"/>
              </w:rPr>
              <w:t>现工作单位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4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身份编制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及 邮 编</w:t>
            </w:r>
          </w:p>
        </w:tc>
        <w:tc>
          <w:tcPr>
            <w:tcW w:w="4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320" w:lineRule="exact"/>
              <w:ind w:firstLine="160" w:firstLineChars="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年度考核情况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  <w:r>
              <w:rPr>
                <w:rFonts w:ascii="仿宋" w:hAnsi="仿宋" w:eastAsia="仿宋"/>
                <w:kern w:val="0"/>
                <w:sz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  <w:r>
              <w:rPr>
                <w:rFonts w:ascii="仿宋" w:hAnsi="仿宋" w:eastAsia="仿宋"/>
                <w:kern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2017年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选调岗位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9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历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9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情况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及主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系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称谓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面貌</w:t>
            </w: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现单位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及主管部门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（盖章）</w:t>
            </w:r>
          </w:p>
          <w:p>
            <w:pPr>
              <w:spacing w:line="320" w:lineRule="exact"/>
              <w:ind w:right="56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组织人社部门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           （盖章）</w:t>
            </w:r>
          </w:p>
          <w:p>
            <w:pPr>
              <w:spacing w:line="320" w:lineRule="exact"/>
              <w:ind w:right="420"/>
              <w:jc w:val="righ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资格审查单位意见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120" w:firstLineChars="160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5120" w:firstLineChars="160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（盖章）</w:t>
            </w:r>
          </w:p>
          <w:p>
            <w:pPr>
              <w:spacing w:line="320" w:lineRule="exact"/>
              <w:ind w:firstLine="5760" w:firstLineChars="180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年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考生诚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信承诺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考生诚信承诺：</w:t>
            </w:r>
          </w:p>
          <w:p>
            <w:pPr>
              <w:spacing w:line="320" w:lineRule="exact"/>
              <w:ind w:firstLine="640" w:firstLineChars="2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1、表内基本信息及本人提供的相关材料真实可信，如有虚假本人负完全责任。</w:t>
            </w:r>
          </w:p>
          <w:p>
            <w:pPr>
              <w:spacing w:line="320" w:lineRule="exact"/>
              <w:ind w:firstLine="640" w:firstLineChars="2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2、本次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考试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中，遵纪守法、诚信应考、不作弊、不违纪。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承诺人签名：</w:t>
            </w:r>
            <w:r>
              <w:rPr>
                <w:rFonts w:ascii="仿宋" w:hAnsi="仿宋" w:eastAsia="仿宋"/>
                <w:bCs/>
                <w:sz w:val="32"/>
                <w:szCs w:val="32"/>
                <w:u w:val="single"/>
              </w:rPr>
              <w:t xml:space="preserve">                </w:t>
            </w:r>
          </w:p>
          <w:p>
            <w:pPr>
              <w:spacing w:line="320" w:lineRule="exact"/>
              <w:ind w:left="5600" w:hanging="5600" w:hangingChars="175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                                                       年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注:“</w:t>
      </w:r>
      <w:r>
        <w:rPr>
          <w:rFonts w:hint="eastAsia" w:eastAsia="仿宋_GB2312"/>
          <w:kern w:val="0"/>
          <w:sz w:val="28"/>
          <w:szCs w:val="28"/>
        </w:rPr>
        <w:t>现</w:t>
      </w:r>
      <w:r>
        <w:rPr>
          <w:rFonts w:eastAsia="仿宋_GB2312"/>
          <w:spacing w:val="-4"/>
          <w:kern w:val="0"/>
          <w:sz w:val="28"/>
          <w:szCs w:val="28"/>
        </w:rPr>
        <w:t>单位</w:t>
      </w:r>
      <w:r>
        <w:rPr>
          <w:rFonts w:hint="eastAsia" w:eastAsia="仿宋_GB2312"/>
          <w:spacing w:val="-4"/>
          <w:kern w:val="0"/>
          <w:sz w:val="28"/>
          <w:szCs w:val="28"/>
        </w:rPr>
        <w:t>及</w:t>
      </w:r>
      <w:r>
        <w:rPr>
          <w:rFonts w:eastAsia="仿宋_GB2312"/>
          <w:spacing w:val="-4"/>
          <w:kern w:val="0"/>
          <w:sz w:val="28"/>
          <w:szCs w:val="28"/>
        </w:rPr>
        <w:t>主管部门意见”和</w:t>
      </w:r>
      <w:r>
        <w:rPr>
          <w:rFonts w:hint="eastAsia" w:eastAsia="仿宋_GB2312"/>
          <w:spacing w:val="-4"/>
          <w:kern w:val="0"/>
          <w:sz w:val="28"/>
          <w:szCs w:val="28"/>
        </w:rPr>
        <w:t>“组织人社部门意见”</w:t>
      </w:r>
      <w:r>
        <w:rPr>
          <w:rFonts w:eastAsia="仿宋_GB2312"/>
          <w:spacing w:val="-4"/>
          <w:kern w:val="0"/>
          <w:sz w:val="28"/>
          <w:szCs w:val="28"/>
        </w:rPr>
        <w:t>栏，按干部管理权限，由</w:t>
      </w:r>
      <w:r>
        <w:rPr>
          <w:rFonts w:hint="eastAsia" w:eastAsia="仿宋_GB2312"/>
          <w:spacing w:val="-4"/>
          <w:kern w:val="0"/>
          <w:sz w:val="28"/>
          <w:szCs w:val="28"/>
        </w:rPr>
        <w:t>现工作</w:t>
      </w:r>
      <w:r>
        <w:rPr>
          <w:rFonts w:eastAsia="仿宋_GB2312"/>
          <w:spacing w:val="-4"/>
          <w:kern w:val="0"/>
          <w:sz w:val="28"/>
          <w:szCs w:val="28"/>
        </w:rPr>
        <w:t>单位</w:t>
      </w:r>
      <w:r>
        <w:rPr>
          <w:rFonts w:hint="eastAsia" w:eastAsia="仿宋_GB2312"/>
          <w:spacing w:val="-4"/>
          <w:kern w:val="0"/>
          <w:sz w:val="28"/>
          <w:szCs w:val="28"/>
        </w:rPr>
        <w:t>及</w:t>
      </w:r>
      <w:r>
        <w:rPr>
          <w:rFonts w:eastAsia="仿宋_GB2312"/>
          <w:spacing w:val="-4"/>
          <w:kern w:val="0"/>
          <w:sz w:val="28"/>
          <w:szCs w:val="28"/>
        </w:rPr>
        <w:t>主管部门</w:t>
      </w:r>
      <w:r>
        <w:rPr>
          <w:rFonts w:hint="eastAsia" w:eastAsia="仿宋_GB2312"/>
          <w:spacing w:val="-4"/>
          <w:kern w:val="0"/>
          <w:sz w:val="28"/>
          <w:szCs w:val="28"/>
        </w:rPr>
        <w:t>、</w:t>
      </w:r>
      <w:r>
        <w:rPr>
          <w:rFonts w:eastAsia="仿宋_GB2312"/>
          <w:spacing w:val="-4"/>
          <w:kern w:val="0"/>
          <w:sz w:val="28"/>
          <w:szCs w:val="28"/>
        </w:rPr>
        <w:t>单位所在地组织人社部门签署是否同意参加公开选调的意见，并加盖单位印章。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65E0"/>
    <w:rsid w:val="6D535020"/>
    <w:rsid w:val="7C11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tertain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2018-10-26T06:54:00Z</dcterms:created>
  <dc:creator>Entertaining</dc:creator>
  <cp:lastModifiedBy>Entertaining</cp:lastModifiedBy>
  <dcterms:modified xsi:type="dcterms:W3CDTF">2018-10-26T06:55:09Z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