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研究生学科专业目录（医学类）</w:t>
      </w:r>
    </w:p>
    <w:p>
      <w:pPr>
        <w:widowControl/>
        <w:ind w:firstLine="984" w:firstLineChars="350"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</w:p>
    <w:p>
      <w:pPr>
        <w:widowControl/>
        <w:ind w:firstLine="984" w:firstLineChars="350"/>
        <w:jc w:val="left"/>
        <w:rPr>
          <w:rFonts w:eastAsia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eastAsia="仿宋_GB2312"/>
          <w:b/>
          <w:bCs/>
          <w:color w:val="000000"/>
          <w:kern w:val="0"/>
          <w:sz w:val="28"/>
          <w:szCs w:val="28"/>
        </w:rPr>
        <w:t>10医学</w:t>
      </w: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1001基础医学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100101人体解剖与组织胚胎学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100102免疫学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100103病原生物学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100104病理学与病理生理学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100105法医学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100106放射医学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100107航空、航天与航海医学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1002临床医学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100201内科学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100202儿科学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100203老年医学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100204神经病学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100205精神病与精神卫生学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100206皮肤病与性病学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100207影像医学与核医学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100208临床检验诊断学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100209护理学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100210外科学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100211妇产科学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100212眼科学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100213耳鼻咽喉科学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100214肿瘤学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100215康复医学与理疗学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100216运动医学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100217麻醉学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100218急诊医学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1003口腔医学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100301口腔基础医学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100302口腔临床医学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1004公共卫生与预防医学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100401流行病与卫生统计学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100402劳动卫生与环境卫生学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100403营养与食品卫生学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100404儿少卫生与妇幼保健学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100405卫生毒理学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100406军事预防医学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1005中医学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100501中医基础理论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100502中医临床基础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100503中医医史文献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100504方剂学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100505中医诊断学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100506中医内科学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100507中医外科学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100508中医骨伤科学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100509中医妇科学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100510中医儿科学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100511中医五官科学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100512针灸推拿学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100513民族医学(含：藏医学、蒙医学等)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1006中西医结合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100601中西医结合基础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100602中西医结合临床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1007药学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100701药物化学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100702药剂学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100703生药学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100704药物分析学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100705微生物与生化药学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100706药理学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964" w:firstLineChars="400"/>
        <w:jc w:val="left"/>
        <w:rPr>
          <w:rFonts w:eastAsia="仿宋_GB2312"/>
          <w:b/>
          <w:bCs/>
          <w:color w:val="000000"/>
          <w:kern w:val="0"/>
          <w:sz w:val="24"/>
        </w:rPr>
      </w:pPr>
      <w:r>
        <w:rPr>
          <w:rFonts w:hint="eastAsia" w:eastAsia="仿宋_GB2312"/>
          <w:b/>
          <w:bCs/>
          <w:color w:val="000000"/>
          <w:kern w:val="0"/>
          <w:sz w:val="24"/>
        </w:rPr>
        <w:t>1008中药学</w:t>
      </w:r>
    </w:p>
    <w:p>
      <w:pPr>
        <w:widowControl/>
        <w:ind w:firstLine="960" w:firstLineChars="400"/>
        <w:jc w:val="left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>100800中药学</w:t>
      </w:r>
    </w:p>
    <w:p>
      <w:pPr>
        <w:pStyle w:val="8"/>
        <w:spacing w:line="600" w:lineRule="exact"/>
        <w:ind w:firstLine="1440" w:firstLineChars="400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普通高等学校本科专业目录(医学类)</w:t>
      </w:r>
    </w:p>
    <w:p>
      <w:pPr>
        <w:pStyle w:val="8"/>
        <w:spacing w:line="600" w:lineRule="exact"/>
        <w:rPr>
          <w:rFonts w:ascii="黑体" w:eastAsia="黑体"/>
          <w:bCs w:val="0"/>
          <w:color w:val="000000"/>
          <w:sz w:val="36"/>
          <w:szCs w:val="36"/>
        </w:rPr>
      </w:pPr>
    </w:p>
    <w:p>
      <w:pPr>
        <w:pStyle w:val="8"/>
        <w:spacing w:line="600" w:lineRule="exact"/>
        <w:ind w:firstLine="640" w:firstLineChars="200"/>
        <w:jc w:val="left"/>
        <w:rPr>
          <w:rFonts w:ascii="黑体" w:eastAsia="黑体"/>
          <w:bCs w:val="0"/>
          <w:color w:val="000000"/>
          <w:szCs w:val="32"/>
        </w:rPr>
      </w:pPr>
      <w:r>
        <w:rPr>
          <w:rFonts w:hint="eastAsia" w:ascii="黑体" w:eastAsia="黑体"/>
          <w:bCs w:val="0"/>
          <w:color w:val="000000"/>
          <w:szCs w:val="32"/>
        </w:rPr>
        <w:t>一、基本专业</w:t>
      </w:r>
    </w:p>
    <w:p>
      <w:pPr>
        <w:pStyle w:val="8"/>
        <w:spacing w:line="600" w:lineRule="exact"/>
        <w:ind w:firstLine="640" w:firstLineChars="200"/>
        <w:jc w:val="left"/>
        <w:rPr>
          <w:rFonts w:ascii="黑体" w:eastAsia="黑体"/>
          <w:bCs w:val="0"/>
          <w:color w:val="000000"/>
          <w:szCs w:val="32"/>
        </w:rPr>
      </w:pPr>
    </w:p>
    <w:tbl>
      <w:tblPr>
        <w:tblStyle w:val="7"/>
        <w:tblW w:w="8495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100101K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基础医学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100301K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预防医学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食品卫生与营养学（注：授予理学学士学位）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100502K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100503K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100504K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100505K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100506K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壮医学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100507K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哈医学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100601K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中西医临床医学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tabs>
                <w:tab w:val="left" w:pos="1032"/>
              </w:tabs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药物制剂（注：授予理学学士学位）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中药资源与开发（注：授予理学学士学位）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法医学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医学检验技术（注：授予理学学士学位）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101002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医学实验技术（注：授予理学学士学位）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101003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101004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101005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康复治疗学（注：授予理学学士学位）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101006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口腔医学技术（注：授予理学学士学位）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卫生检验与检疫（注：授予理学学士学位）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101101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护理学（注：授予理学学士学位）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0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/>
    <w:tbl>
      <w:tblPr>
        <w:tblStyle w:val="7"/>
        <w:tblW w:w="8336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6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336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  <w:p>
            <w:pPr>
              <w:widowControl/>
              <w:rPr>
                <w:rFonts w:ascii="黑体" w:eastAsia="黑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学科门类：医学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基础医学类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临床医学类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100202TK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100203TK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医学影像学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100204TK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眼视光医学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100205TK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精神医学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100206TK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放射医学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口腔医学类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公共卫生与预防医学类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100403TK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妇幼保健医学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100404TK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卫生监督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100405TK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全球健康学（注：授予理学学士学位）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中西医结合类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100703TK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临床药学（注：授予理学学士学位）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100704T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药事管理（注：授予理学学士学位）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100705T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药物分析（注：授予理学学士学位）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100706T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药物化学（注：授予理学学士学位）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100707T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海洋药学（注：授予理学学士学位）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中药学类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100803T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藏药学（注：授予理学学士学位）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100804T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蒙药学（注：授予理学学士学位）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100805T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中药制药（注：可授理学或工学学士学位）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100806T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中草药栽培与鉴定（注：授予理学学士学位）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法医学类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医学技术类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101008T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听力与言语康复学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护理学类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  <w:tc>
          <w:tcPr>
            <w:tcW w:w="687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jc w:val="center"/>
        <w:rPr>
          <w:rFonts w:ascii="宋体" w:hAnsi="宋体" w:cs="仿宋"/>
          <w:b/>
          <w:sz w:val="32"/>
          <w:szCs w:val="32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方正小标宋简体" w:eastAsia="方正小标宋简体"/>
          <w:sz w:val="36"/>
          <w:szCs w:val="28"/>
        </w:rPr>
        <w:t>普通高等学校高等职业教育（专科）专业目录（医学类）</w:t>
      </w:r>
    </w:p>
    <w:tbl>
      <w:tblPr>
        <w:tblStyle w:val="7"/>
        <w:tblW w:w="10339" w:type="dxa"/>
        <w:jc w:val="center"/>
        <w:tblInd w:w="-232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2"/>
        <w:gridCol w:w="920"/>
        <w:gridCol w:w="1139"/>
        <w:gridCol w:w="1617"/>
        <w:gridCol w:w="2281"/>
        <w:gridCol w:w="1680"/>
        <w:gridCol w:w="142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8" w:hRule="atLeast"/>
          <w:tblHeader/>
          <w:jc w:val="center"/>
        </w:trPr>
        <w:tc>
          <w:tcPr>
            <w:tcW w:w="128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专业类</w:t>
            </w:r>
          </w:p>
        </w:tc>
        <w:tc>
          <w:tcPr>
            <w:tcW w:w="92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专业代码</w:t>
            </w: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专业名称</w:t>
            </w:r>
          </w:p>
        </w:tc>
        <w:tc>
          <w:tcPr>
            <w:tcW w:w="16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专业方向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22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hint="eastAsia" w:eastAsia="黑体"/>
                <w:bCs/>
                <w:kern w:val="0"/>
                <w:szCs w:val="21"/>
              </w:rPr>
              <w:t>主要</w:t>
            </w:r>
            <w:r>
              <w:rPr>
                <w:rFonts w:eastAsia="黑体"/>
                <w:bCs/>
                <w:kern w:val="0"/>
                <w:szCs w:val="21"/>
              </w:rPr>
              <w:t>对应职业</w:t>
            </w:r>
            <w:r>
              <w:rPr>
                <w:rFonts w:hint="eastAsia" w:eastAsia="黑体"/>
                <w:bCs/>
                <w:kern w:val="0"/>
                <w:szCs w:val="21"/>
              </w:rPr>
              <w:t>类别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衔接中职</w:t>
            </w:r>
            <w:r>
              <w:rPr>
                <w:rFonts w:hint="eastAsia" w:eastAsia="黑体"/>
                <w:bCs/>
                <w:kern w:val="0"/>
                <w:szCs w:val="21"/>
              </w:rPr>
              <w:br w:type="textWrapping"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接续本科</w:t>
            </w:r>
            <w:r>
              <w:rPr>
                <w:rFonts w:hint="eastAsia" w:eastAsia="黑体"/>
                <w:bCs/>
                <w:kern w:val="0"/>
                <w:szCs w:val="21"/>
              </w:rPr>
              <w:br w:type="textWrapping"/>
            </w:r>
            <w:r>
              <w:rPr>
                <w:rFonts w:eastAsia="黑体"/>
                <w:bCs/>
                <w:kern w:val="0"/>
                <w:szCs w:val="21"/>
              </w:rPr>
              <w:t>专业</w:t>
            </w:r>
            <w:r>
              <w:rPr>
                <w:rFonts w:hint="eastAsia" w:eastAsia="黑体"/>
                <w:bCs/>
                <w:kern w:val="0"/>
                <w:szCs w:val="21"/>
              </w:rPr>
              <w:t>举例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339" w:type="dxa"/>
            <w:gridSpan w:val="7"/>
            <w:shd w:val="clear" w:color="000000" w:fill="BFBFBF"/>
            <w:vAlign w:val="center"/>
          </w:tcPr>
          <w:p>
            <w:pPr>
              <w:widowControl/>
              <w:jc w:val="left"/>
              <w:rPr>
                <w:rFonts w:ascii="汉仪中圆简" w:eastAsia="汉仪中圆简"/>
                <w:bCs/>
                <w:kern w:val="0"/>
                <w:szCs w:val="21"/>
              </w:rPr>
            </w:pPr>
            <w:r>
              <w:rPr>
                <w:rFonts w:hint="eastAsia" w:ascii="汉仪中圆简" w:eastAsia="汉仪中圆简"/>
                <w:bCs/>
                <w:kern w:val="0"/>
                <w:szCs w:val="21"/>
              </w:rPr>
              <w:t>62医药卫生大类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20101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20102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临床和口腔医师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20103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20104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中医骨伤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20105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针灸推拿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针灸推拿学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20106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20107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20108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20109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傣医学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6201临床医学类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20110</w:t>
            </w:r>
            <w:r>
              <w:rPr>
                <w:rFonts w:hint="eastAsia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哈医学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民族医医师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哈医学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口腔护理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康复护理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社区护理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老年护理</w:t>
            </w:r>
          </w:p>
          <w:p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中医护理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</w:t>
            </w:r>
            <w:r>
              <w:rPr>
                <w:rFonts w:hint="eastAsia"/>
                <w:color w:val="000000"/>
                <w:szCs w:val="21"/>
              </w:rPr>
              <w:t>护理类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20202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助产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助产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人口与计划生育管理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20301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制药技术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药物制剂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药事管理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药物分析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药物化学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20302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20303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蒙医医疗与蒙药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蒙药学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20304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维医医疗与维药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6203药学类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20305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藏药学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藏医医疗与藏药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藏药学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病理检验技术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输血</w:t>
            </w:r>
            <w:r>
              <w:rPr>
                <w:rFonts w:hint="eastAsia"/>
                <w:kern w:val="0"/>
                <w:szCs w:val="21"/>
              </w:rPr>
              <w:t>检验</w:t>
            </w:r>
            <w:r>
              <w:rPr>
                <w:kern w:val="0"/>
                <w:szCs w:val="21"/>
              </w:rPr>
              <w:t>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医学生物技术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医学生物技术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医学美容技术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中医美容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口腔治疗技术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口腔修复工艺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口腔修复工艺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口腔医学技术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药品食品检验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医学检验技术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卫生检验与检疫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医学实验技术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视觉训练与康复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康复矫正服务人员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眼视光与配镜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眼视光学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放射治疗技术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6204医学技术类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20409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呼吸治疗技术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护理学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物理治疗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作业治疗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言语治疗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言语听觉康复技术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言语康复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听力康复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6205康复治疗类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20503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保健服务人员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运动康复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听力与言语康复学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20601</w:t>
            </w:r>
            <w:r>
              <w:rPr>
                <w:rFonts w:hint="eastAsia"/>
                <w:color w:val="000000"/>
                <w:szCs w:val="21"/>
              </w:rPr>
              <w:t>K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预防医学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公共卫生与健康医师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预防医学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20602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公共卫生管理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公共事业管理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20603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卫生监督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卫生监督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6206公共卫生与卫生管理类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20604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卫生信息管理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公共卫生辅助服务人员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管理（工业）工程技术人员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软件和信息技术服务人员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卫生信息管理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信息管理与信息系统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</w:t>
            </w:r>
            <w:r>
              <w:rPr>
                <w:rFonts w:hint="eastAsia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人口与家庭发展服务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婚姻服务人员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公共事业管理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</w:t>
            </w:r>
            <w:r>
              <w:rPr>
                <w:rFonts w:hint="eastAsia"/>
                <w:szCs w:val="21"/>
              </w:rPr>
              <w:t>人口与计划生育类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20702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生殖健康服务与管理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计划生育与生殖健康咨询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社区管理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中医健康管理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体检管理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全球健康学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20802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医学营养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临床营养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中医营养与食疗</w:t>
            </w:r>
          </w:p>
          <w:p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公共营养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食品卫生与营养学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20803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中医养生保健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中医养生旅游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保健服务人员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中医康复保健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食品卫生与营养学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休闲体育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20804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心理咨询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社会工作专业人员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心理学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应用心理学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20805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医疗设备应用技术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医学影像设备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医用治疗设备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医疗设备维修技术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医学影像技术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医学信息工程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20806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精密医疗器械技术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精密医疗器械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医用电子仪器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医用材料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医疗设备安装与维护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电子与信息技术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高分子材料加工工艺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医学信息工程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材料科学与工程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20807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医疗器械维护与管理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医疗器械监督管理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医疗器械检测技术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临床工程技术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医疗器械制品和康复辅具生产人员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质量管理工程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20808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康复工程技术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运动训练与测评技术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康复机械人技术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无障碍设计与技术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康复辅具工程技术人员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医疗卫生技术人员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医疗设备安装与维护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机电产品检测技术应用</w:t>
            </w:r>
          </w:p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医疗器械维修与营销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生物医学工程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康复治疗学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假肢矫形工程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20809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康复辅助器具技术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机械制造技术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电子技术应用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20810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假肢与矫形器技术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康复辅具工程技术人员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康复技术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机械制造技术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假肢矫形工程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生物医学工程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2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szCs w:val="21"/>
              </w:rPr>
              <w:t>6208健康管理与促进类</w:t>
            </w:r>
          </w:p>
        </w:tc>
        <w:tc>
          <w:tcPr>
            <w:tcW w:w="9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20811</w:t>
            </w: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老年保健与管理</w:t>
            </w:r>
          </w:p>
        </w:tc>
        <w:tc>
          <w:tcPr>
            <w:tcW w:w="16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健康咨询服务人员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医疗辅助服务人员</w:t>
            </w:r>
          </w:p>
        </w:tc>
        <w:tc>
          <w:tcPr>
            <w:tcW w:w="1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老年人服务与管理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营养与保健</w:t>
            </w:r>
          </w:p>
        </w:tc>
        <w:tc>
          <w:tcPr>
            <w:tcW w:w="1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家政学</w:t>
            </w:r>
          </w:p>
        </w:tc>
      </w:tr>
    </w:tbl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8"/>
        <w:spacing w:line="600" w:lineRule="exact"/>
        <w:rPr>
          <w:rFonts w:ascii="华文中宋" w:hAnsi="华文中宋" w:eastAsia="华文中宋"/>
          <w:sz w:val="36"/>
          <w:szCs w:val="36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普通高等学校本科专业目录新旧专业对照表(医学类)</w:t>
      </w:r>
    </w:p>
    <w:tbl>
      <w:tblPr>
        <w:tblStyle w:val="7"/>
        <w:tblW w:w="1027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960"/>
        <w:gridCol w:w="180"/>
        <w:gridCol w:w="1316"/>
        <w:gridCol w:w="124"/>
        <w:gridCol w:w="3240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480" w:hRule="atLeast"/>
        </w:trPr>
        <w:tc>
          <w:tcPr>
            <w:tcW w:w="100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1"/>
              </w:numPr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基本专业</w:t>
            </w:r>
          </w:p>
          <w:p>
            <w:pPr>
              <w:widowControl/>
              <w:ind w:left="720"/>
              <w:rPr>
                <w:rFonts w:ascii="宋体" w:hAnsi="宋体"/>
                <w:b/>
                <w:bCs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13"/>
                <w:szCs w:val="13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36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100101*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100402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食品卫生与营养学（注：授予理学学士学位）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营养学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040332W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食品营养与检验教育（部分）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针灸推拿学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100504K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维医学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100506K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壮医学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100507K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100508S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哈医学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100505W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中西医临床医学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100807W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应用药学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100802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中药资源与开发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100901K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100601*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法医学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100304*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101002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100311W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医学实验学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100309W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100312S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医学美容技术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101003</w:t>
            </w:r>
          </w:p>
        </w:tc>
        <w:tc>
          <w:tcPr>
            <w:tcW w:w="3960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080629S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101004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眼视光学(部分）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101005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100307W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康复治疗学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101006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口腔医学技术（注：授予理学学士学位）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100402W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口腔修复工艺学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101007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卫生检验与检疫（注：授予理学学士学位）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100202S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101101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护理学（注：授予理学学士学位）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100701</w:t>
            </w:r>
          </w:p>
        </w:tc>
        <w:tc>
          <w:tcPr>
            <w:tcW w:w="3364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2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宋体" w:hAnsi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2"/>
                <w:szCs w:val="32"/>
              </w:rPr>
              <w:t>二、特设专业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学科门类、专业类、专业名称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原专业代码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原学科门类、专业类、专业名称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学科门类：医学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100202TK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100302*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100303*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100204TK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100306W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眼视光学（部分）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100308W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精神医学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100206TK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100305W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放射医学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公共卫生与预防医学类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100203S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妇幼保健医学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100404TK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100206S 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卫生监督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100405TK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100205S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全球健康学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中西医结合类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中医学类（部分）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100703TK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100808S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临床药学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100704T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100810S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100705T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100812S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100706T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100813S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100707T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100809S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海洋药学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中药学类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药学类（部分）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100803T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藏药学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100811W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蒙药学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100805T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中药制药（注：可授理学或工学学士学位）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100814S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100806T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中草药栽培与鉴定（注：授予理学学士学位）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100804W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中草药栽培与鉴定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医学技术类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临床医学与医学技术类（部分）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101008T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听力与言语康复学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>100310W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color w:val="000000"/>
                <w:kern w:val="0"/>
                <w:sz w:val="22"/>
                <w:szCs w:val="22"/>
              </w:rPr>
              <w:t xml:space="preserve">    听力学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2"/>
                <w:szCs w:val="22"/>
              </w:rPr>
              <w:t xml:space="preserve">  护理学类</w:t>
            </w:r>
          </w:p>
        </w:tc>
      </w:tr>
    </w:tbl>
    <w:p>
      <w:pPr>
        <w:rPr>
          <w:rFonts w:eastAsia="仿宋_GB2312"/>
          <w:color w:val="000000"/>
          <w:kern w:val="0"/>
          <w:sz w:val="22"/>
          <w:szCs w:val="22"/>
        </w:rPr>
      </w:pPr>
      <w:r>
        <w:rPr>
          <w:rFonts w:eastAsia="仿宋_GB2312"/>
          <w:color w:val="000000"/>
          <w:kern w:val="0"/>
          <w:sz w:val="22"/>
          <w:szCs w:val="22"/>
        </w:rPr>
        <w:t>　</w:t>
      </w:r>
    </w:p>
    <w:p>
      <w:pPr>
        <w:tabs>
          <w:tab w:val="left" w:pos="3960"/>
        </w:tabs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eastAsia="仿宋_GB2312"/>
          <w:color w:val="000000"/>
          <w:kern w:val="0"/>
          <w:sz w:val="22"/>
          <w:szCs w:val="22"/>
        </w:rPr>
        <w:br w:type="page"/>
      </w:r>
      <w:r>
        <w:rPr>
          <w:rFonts w:hint="eastAsia" w:ascii="华文中宋" w:hAnsi="华文中宋" w:eastAsia="华文中宋"/>
          <w:sz w:val="36"/>
          <w:szCs w:val="36"/>
        </w:rPr>
        <w:t>普通高等学校高等职业教育（专科）</w:t>
      </w:r>
    </w:p>
    <w:p>
      <w:pPr>
        <w:tabs>
          <w:tab w:val="left" w:pos="3960"/>
        </w:tabs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医药卫生大类类专业目录新旧专业对照表</w:t>
      </w:r>
    </w:p>
    <w:p>
      <w:pPr>
        <w:tabs>
          <w:tab w:val="left" w:pos="3960"/>
        </w:tabs>
        <w:snapToGrid w:val="0"/>
        <w:jc w:val="center"/>
        <w:rPr>
          <w:rFonts w:ascii="方正小标宋简体" w:eastAsia="方正小标宋简体"/>
          <w:szCs w:val="21"/>
        </w:rPr>
      </w:pPr>
    </w:p>
    <w:tbl>
      <w:tblPr>
        <w:tblStyle w:val="7"/>
        <w:tblW w:w="10013" w:type="dxa"/>
        <w:tblInd w:w="-3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76"/>
        <w:gridCol w:w="2767"/>
        <w:gridCol w:w="851"/>
        <w:gridCol w:w="3319"/>
        <w:gridCol w:w="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专业代码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ind w:left="-210" w:leftChars="-100" w:firstLine="210" w:firstLineChars="87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原专业名称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调整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BFBFBF"/>
            <w:vAlign w:val="center"/>
          </w:tcPr>
          <w:p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62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</w:rPr>
              <w:t>医药卫生大类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201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临床医学类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20101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临床医学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20102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20103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20104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中医骨伤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20105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针灸推拿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45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20106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20107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20108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20109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630110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傣医学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20110</w:t>
            </w:r>
            <w:r>
              <w:rPr>
                <w:rFonts w:hint="eastAsia"/>
                <w:kern w:val="0"/>
                <w:szCs w:val="21"/>
              </w:rPr>
              <w:t>K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哈医学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护理类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63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20201</w:t>
            </w:r>
          </w:p>
        </w:tc>
        <w:tc>
          <w:tcPr>
            <w:tcW w:w="27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涉外护理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20202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630202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助产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203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药学类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现代中药技术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kern w:val="0"/>
                <w:szCs w:val="21"/>
              </w:rPr>
              <w:t>中药学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蒙药学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630303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维药学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20305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藏药学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204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医学技术类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630401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71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20402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医学生物技术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530102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生物实验技术（部分）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630403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20404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医学美容技术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630408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医疗美容技术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74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20405</w:t>
            </w:r>
          </w:p>
        </w:tc>
        <w:tc>
          <w:tcPr>
            <w:tcW w:w="27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630406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口腔医学技术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20406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卫生检验与检疫技术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20407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眼视光技术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20408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580310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放射治疗技术及设备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20409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630409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呼吸治疗技术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205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康复治疗类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79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20501</w:t>
            </w:r>
          </w:p>
        </w:tc>
        <w:tc>
          <w:tcPr>
            <w:tcW w:w="27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康复治疗技术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听力语言康复技术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戒毒康复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运动康复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660218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人群康复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660412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音乐康复技术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630419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言语听觉康复技术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20503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中医康复技术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206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公共卫生与卫生管理类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482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20601K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预防医学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83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630503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公共卫生管理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84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卫生监督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85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2060</w:t>
            </w: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630502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卫生信息管理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207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人口与计划生育类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20701</w:t>
            </w:r>
          </w:p>
        </w:tc>
        <w:tc>
          <w:tcPr>
            <w:tcW w:w="2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人口与家庭发展服务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20702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生殖健康服务与管理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0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D8D8D8"/>
            <w:vAlign w:val="center"/>
          </w:tcPr>
          <w:p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6</w:t>
            </w:r>
            <w:r>
              <w:rPr>
                <w:b/>
                <w:bCs/>
                <w:kern w:val="0"/>
                <w:sz w:val="22"/>
                <w:szCs w:val="22"/>
              </w:rPr>
              <w:t>208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健康管理与促进类</w:t>
            </w:r>
            <w:r>
              <w:rPr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48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650313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健康管理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89</w:t>
            </w:r>
          </w:p>
        </w:tc>
        <w:tc>
          <w:tcPr>
            <w:tcW w:w="1476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20802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630407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医学营养</w:t>
            </w:r>
          </w:p>
        </w:tc>
        <w:tc>
          <w:tcPr>
            <w:tcW w:w="740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20803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中医养生保健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中医保健康复技术（部分）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20804</w:t>
            </w:r>
          </w:p>
        </w:tc>
        <w:tc>
          <w:tcPr>
            <w:tcW w:w="2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心理咨询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20805</w:t>
            </w:r>
          </w:p>
        </w:tc>
        <w:tc>
          <w:tcPr>
            <w:tcW w:w="2767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医疗设备应用技术</w:t>
            </w: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580305</w:t>
            </w:r>
          </w:p>
        </w:tc>
        <w:tc>
          <w:tcPr>
            <w:tcW w:w="33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医学影像设备管理与维护</w:t>
            </w:r>
          </w:p>
        </w:tc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医疗电子工程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医用电子仪器与维护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580308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医用治疗设备应用技术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580320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医学检验仪器管理与维护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2767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630411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医疗仪器维修技术</w:t>
            </w:r>
          </w:p>
        </w:tc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93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20806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精密医疗器械技术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94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20807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医疗器械维护与管理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580112</w:t>
            </w:r>
          </w:p>
        </w:tc>
        <w:tc>
          <w:tcPr>
            <w:tcW w:w="33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医疗器械制造与维护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95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20808</w:t>
            </w:r>
          </w:p>
        </w:tc>
        <w:tc>
          <w:tcPr>
            <w:tcW w:w="276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630415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保留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20809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康复辅助器具技术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650316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康复辅助器具应用与服务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20810</w:t>
            </w:r>
          </w:p>
        </w:tc>
        <w:tc>
          <w:tcPr>
            <w:tcW w:w="276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假肢与矫形器技术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580118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假肢与矫形器设计与制造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更名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49</w:t>
            </w:r>
            <w:r>
              <w:rPr>
                <w:rFonts w:hint="eastAsia"/>
                <w:kern w:val="0"/>
                <w:szCs w:val="21"/>
              </w:rPr>
              <w:t>8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kern w:val="0"/>
                <w:szCs w:val="21"/>
              </w:rPr>
              <w:t>20811</w:t>
            </w:r>
          </w:p>
        </w:tc>
        <w:tc>
          <w:tcPr>
            <w:tcW w:w="2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老年保健与管理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630111</w:t>
            </w:r>
          </w:p>
        </w:tc>
        <w:tc>
          <w:tcPr>
            <w:tcW w:w="33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/>
              </w:rPr>
              <w:t>公共卫生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630107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/>
              </w:rPr>
              <w:t>中西医结合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630412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/>
              </w:rPr>
              <w:t>医学实验技术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630414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/>
              </w:rPr>
              <w:t>放射治疗技术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630416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/>
              </w:rPr>
              <w:t>临床工程技术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51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630418</w:t>
            </w:r>
          </w:p>
        </w:tc>
        <w:tc>
          <w:tcPr>
            <w:tcW w:w="3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r>
              <w:rPr>
                <w:rFonts w:hint="eastAsia"/>
              </w:rPr>
              <w:t>苗侗康复治疗技术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/>
              </w:rPr>
              <w:t>取消</w:t>
            </w:r>
          </w:p>
        </w:tc>
      </w:tr>
    </w:tbl>
    <w:p>
      <w:pPr>
        <w:spacing w:line="20" w:lineRule="exact"/>
      </w:pPr>
    </w:p>
    <w:p>
      <w:pPr>
        <w:rPr>
          <w:rFonts w:eastAsia="仿宋_GB231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134" w:bottom="1440" w:left="1021" w:header="851" w:footer="1418" w:gutter="0"/>
      <w:pgNumType w:start="33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汉仪中圆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34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3E77"/>
    <w:multiLevelType w:val="multilevel"/>
    <w:tmpl w:val="3EC83E7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C9"/>
    <w:rsid w:val="000115F7"/>
    <w:rsid w:val="000119C0"/>
    <w:rsid w:val="0002297F"/>
    <w:rsid w:val="0003216B"/>
    <w:rsid w:val="00047EA1"/>
    <w:rsid w:val="00050034"/>
    <w:rsid w:val="00050203"/>
    <w:rsid w:val="000528DC"/>
    <w:rsid w:val="00054381"/>
    <w:rsid w:val="0006168F"/>
    <w:rsid w:val="00071445"/>
    <w:rsid w:val="00071FA8"/>
    <w:rsid w:val="0007652C"/>
    <w:rsid w:val="00076B2E"/>
    <w:rsid w:val="00084FCD"/>
    <w:rsid w:val="000B23EF"/>
    <w:rsid w:val="000B2C00"/>
    <w:rsid w:val="000B73F6"/>
    <w:rsid w:val="000C3BCB"/>
    <w:rsid w:val="000C4B54"/>
    <w:rsid w:val="000D2C76"/>
    <w:rsid w:val="000D38E6"/>
    <w:rsid w:val="000E3406"/>
    <w:rsid w:val="000E4CF1"/>
    <w:rsid w:val="000F125D"/>
    <w:rsid w:val="000F2272"/>
    <w:rsid w:val="000F5074"/>
    <w:rsid w:val="00102352"/>
    <w:rsid w:val="001128DD"/>
    <w:rsid w:val="0012708E"/>
    <w:rsid w:val="00134D75"/>
    <w:rsid w:val="00135AD6"/>
    <w:rsid w:val="00180A93"/>
    <w:rsid w:val="0019655A"/>
    <w:rsid w:val="001A0D96"/>
    <w:rsid w:val="001A1568"/>
    <w:rsid w:val="001B60AC"/>
    <w:rsid w:val="001C53A0"/>
    <w:rsid w:val="001C553C"/>
    <w:rsid w:val="001C59DD"/>
    <w:rsid w:val="001C5F46"/>
    <w:rsid w:val="001C765D"/>
    <w:rsid w:val="001C7C46"/>
    <w:rsid w:val="001E3CF5"/>
    <w:rsid w:val="001E4A14"/>
    <w:rsid w:val="001F3DE8"/>
    <w:rsid w:val="00201C2F"/>
    <w:rsid w:val="002042D8"/>
    <w:rsid w:val="00205AA7"/>
    <w:rsid w:val="00215392"/>
    <w:rsid w:val="002345BE"/>
    <w:rsid w:val="00264894"/>
    <w:rsid w:val="00264AC2"/>
    <w:rsid w:val="00266A9C"/>
    <w:rsid w:val="0026777C"/>
    <w:rsid w:val="002779E5"/>
    <w:rsid w:val="002822BD"/>
    <w:rsid w:val="0028670B"/>
    <w:rsid w:val="002C1F8B"/>
    <w:rsid w:val="002C30B6"/>
    <w:rsid w:val="002C79C7"/>
    <w:rsid w:val="002D1567"/>
    <w:rsid w:val="002E0804"/>
    <w:rsid w:val="002E284E"/>
    <w:rsid w:val="002F6860"/>
    <w:rsid w:val="00302758"/>
    <w:rsid w:val="00314008"/>
    <w:rsid w:val="003225CC"/>
    <w:rsid w:val="00322ACD"/>
    <w:rsid w:val="00330C2F"/>
    <w:rsid w:val="003315F2"/>
    <w:rsid w:val="00346C5A"/>
    <w:rsid w:val="003473D8"/>
    <w:rsid w:val="003513A4"/>
    <w:rsid w:val="00362EE9"/>
    <w:rsid w:val="00365F62"/>
    <w:rsid w:val="00367E2F"/>
    <w:rsid w:val="0038374B"/>
    <w:rsid w:val="003A69AB"/>
    <w:rsid w:val="003A6C91"/>
    <w:rsid w:val="003B3CF7"/>
    <w:rsid w:val="003C29A0"/>
    <w:rsid w:val="003C746C"/>
    <w:rsid w:val="003E12B7"/>
    <w:rsid w:val="00403D2C"/>
    <w:rsid w:val="00414A9A"/>
    <w:rsid w:val="00414AC0"/>
    <w:rsid w:val="004150B8"/>
    <w:rsid w:val="00426278"/>
    <w:rsid w:val="0043294E"/>
    <w:rsid w:val="004362CD"/>
    <w:rsid w:val="004541B0"/>
    <w:rsid w:val="00461650"/>
    <w:rsid w:val="00471CE4"/>
    <w:rsid w:val="00473727"/>
    <w:rsid w:val="004819EE"/>
    <w:rsid w:val="004925F6"/>
    <w:rsid w:val="004A0F6D"/>
    <w:rsid w:val="004B7BA1"/>
    <w:rsid w:val="004C732B"/>
    <w:rsid w:val="004D17D7"/>
    <w:rsid w:val="004D35D9"/>
    <w:rsid w:val="004E02CD"/>
    <w:rsid w:val="004E26F7"/>
    <w:rsid w:val="004F07DC"/>
    <w:rsid w:val="00501CC7"/>
    <w:rsid w:val="005037C3"/>
    <w:rsid w:val="005040F3"/>
    <w:rsid w:val="00510777"/>
    <w:rsid w:val="00510A9F"/>
    <w:rsid w:val="0052246C"/>
    <w:rsid w:val="00527EE7"/>
    <w:rsid w:val="00537CFF"/>
    <w:rsid w:val="005510B3"/>
    <w:rsid w:val="00556602"/>
    <w:rsid w:val="0055708B"/>
    <w:rsid w:val="00572590"/>
    <w:rsid w:val="00575978"/>
    <w:rsid w:val="00592BA1"/>
    <w:rsid w:val="00594BC9"/>
    <w:rsid w:val="005A2E22"/>
    <w:rsid w:val="005A50C2"/>
    <w:rsid w:val="005B0C43"/>
    <w:rsid w:val="005C05E2"/>
    <w:rsid w:val="005C0730"/>
    <w:rsid w:val="005C5342"/>
    <w:rsid w:val="005C5357"/>
    <w:rsid w:val="005D1568"/>
    <w:rsid w:val="005D4C2B"/>
    <w:rsid w:val="005D64CA"/>
    <w:rsid w:val="005E1306"/>
    <w:rsid w:val="005E2E4D"/>
    <w:rsid w:val="005E61BB"/>
    <w:rsid w:val="005F04BA"/>
    <w:rsid w:val="00603590"/>
    <w:rsid w:val="006050B7"/>
    <w:rsid w:val="00607033"/>
    <w:rsid w:val="00621533"/>
    <w:rsid w:val="0062240D"/>
    <w:rsid w:val="006307A4"/>
    <w:rsid w:val="00630D90"/>
    <w:rsid w:val="006429D6"/>
    <w:rsid w:val="00652B97"/>
    <w:rsid w:val="00655279"/>
    <w:rsid w:val="0066233C"/>
    <w:rsid w:val="006637A3"/>
    <w:rsid w:val="0066621C"/>
    <w:rsid w:val="0066797A"/>
    <w:rsid w:val="00670D40"/>
    <w:rsid w:val="00670D7F"/>
    <w:rsid w:val="00672C2A"/>
    <w:rsid w:val="00677538"/>
    <w:rsid w:val="00682F7D"/>
    <w:rsid w:val="006841D5"/>
    <w:rsid w:val="006920BC"/>
    <w:rsid w:val="00695FC8"/>
    <w:rsid w:val="006963C7"/>
    <w:rsid w:val="0069700A"/>
    <w:rsid w:val="006A0C9E"/>
    <w:rsid w:val="006A7B4C"/>
    <w:rsid w:val="006B4E44"/>
    <w:rsid w:val="006B59CC"/>
    <w:rsid w:val="006B6CF3"/>
    <w:rsid w:val="006C0E27"/>
    <w:rsid w:val="006C320E"/>
    <w:rsid w:val="006C7ADB"/>
    <w:rsid w:val="006D3C42"/>
    <w:rsid w:val="006D4749"/>
    <w:rsid w:val="006E28D9"/>
    <w:rsid w:val="006E3937"/>
    <w:rsid w:val="00701D39"/>
    <w:rsid w:val="00704F9D"/>
    <w:rsid w:val="00713FE1"/>
    <w:rsid w:val="0072567C"/>
    <w:rsid w:val="00772D1E"/>
    <w:rsid w:val="00787875"/>
    <w:rsid w:val="00790220"/>
    <w:rsid w:val="00793D23"/>
    <w:rsid w:val="007A2D59"/>
    <w:rsid w:val="007A51FD"/>
    <w:rsid w:val="007A5726"/>
    <w:rsid w:val="007B086C"/>
    <w:rsid w:val="007B41DC"/>
    <w:rsid w:val="007C31B6"/>
    <w:rsid w:val="007C5D0D"/>
    <w:rsid w:val="007D59EB"/>
    <w:rsid w:val="007D62B5"/>
    <w:rsid w:val="007E043E"/>
    <w:rsid w:val="007E1F05"/>
    <w:rsid w:val="007F05D3"/>
    <w:rsid w:val="007F38EE"/>
    <w:rsid w:val="0080258E"/>
    <w:rsid w:val="008075C1"/>
    <w:rsid w:val="00810C8C"/>
    <w:rsid w:val="008327F8"/>
    <w:rsid w:val="00834232"/>
    <w:rsid w:val="00841D28"/>
    <w:rsid w:val="00842472"/>
    <w:rsid w:val="00845B14"/>
    <w:rsid w:val="00861B22"/>
    <w:rsid w:val="00863271"/>
    <w:rsid w:val="008640AE"/>
    <w:rsid w:val="00875043"/>
    <w:rsid w:val="00880807"/>
    <w:rsid w:val="0088235C"/>
    <w:rsid w:val="0089271A"/>
    <w:rsid w:val="00892B13"/>
    <w:rsid w:val="008A75EE"/>
    <w:rsid w:val="008B2B8C"/>
    <w:rsid w:val="008D4CCC"/>
    <w:rsid w:val="008E5147"/>
    <w:rsid w:val="008F5D1D"/>
    <w:rsid w:val="00911FE8"/>
    <w:rsid w:val="00913AE0"/>
    <w:rsid w:val="00914A62"/>
    <w:rsid w:val="0091534F"/>
    <w:rsid w:val="0092501E"/>
    <w:rsid w:val="00940F28"/>
    <w:rsid w:val="00946EE5"/>
    <w:rsid w:val="00962C60"/>
    <w:rsid w:val="00976F26"/>
    <w:rsid w:val="009811B1"/>
    <w:rsid w:val="009B0CE4"/>
    <w:rsid w:val="009B758A"/>
    <w:rsid w:val="009B7CFB"/>
    <w:rsid w:val="009C3ACA"/>
    <w:rsid w:val="009C4E78"/>
    <w:rsid w:val="009E3A0A"/>
    <w:rsid w:val="009F337D"/>
    <w:rsid w:val="009F383E"/>
    <w:rsid w:val="00A00105"/>
    <w:rsid w:val="00A02DF6"/>
    <w:rsid w:val="00A050C3"/>
    <w:rsid w:val="00A07C32"/>
    <w:rsid w:val="00A1405C"/>
    <w:rsid w:val="00A35351"/>
    <w:rsid w:val="00A52BF8"/>
    <w:rsid w:val="00A52C08"/>
    <w:rsid w:val="00A62727"/>
    <w:rsid w:val="00A82C72"/>
    <w:rsid w:val="00A87FD5"/>
    <w:rsid w:val="00A904AB"/>
    <w:rsid w:val="00A930D7"/>
    <w:rsid w:val="00AB1D7A"/>
    <w:rsid w:val="00AB2A45"/>
    <w:rsid w:val="00AB4A2A"/>
    <w:rsid w:val="00AB4E14"/>
    <w:rsid w:val="00AC217D"/>
    <w:rsid w:val="00AD116B"/>
    <w:rsid w:val="00AE10F3"/>
    <w:rsid w:val="00AF1FE6"/>
    <w:rsid w:val="00AF2E11"/>
    <w:rsid w:val="00AF62C5"/>
    <w:rsid w:val="00AF6ED5"/>
    <w:rsid w:val="00B23ABF"/>
    <w:rsid w:val="00B34DC6"/>
    <w:rsid w:val="00B534AD"/>
    <w:rsid w:val="00B551B7"/>
    <w:rsid w:val="00B6224F"/>
    <w:rsid w:val="00B85B88"/>
    <w:rsid w:val="00B92159"/>
    <w:rsid w:val="00B932A7"/>
    <w:rsid w:val="00BA7BEB"/>
    <w:rsid w:val="00BB7063"/>
    <w:rsid w:val="00BC4435"/>
    <w:rsid w:val="00BD1D68"/>
    <w:rsid w:val="00BD47D7"/>
    <w:rsid w:val="00BE6C0D"/>
    <w:rsid w:val="00C052E9"/>
    <w:rsid w:val="00C07223"/>
    <w:rsid w:val="00C1030C"/>
    <w:rsid w:val="00C167A4"/>
    <w:rsid w:val="00C20DCA"/>
    <w:rsid w:val="00C27016"/>
    <w:rsid w:val="00C313AC"/>
    <w:rsid w:val="00C40422"/>
    <w:rsid w:val="00C7111D"/>
    <w:rsid w:val="00C7673D"/>
    <w:rsid w:val="00C8433D"/>
    <w:rsid w:val="00C90235"/>
    <w:rsid w:val="00C96C37"/>
    <w:rsid w:val="00CB0E9C"/>
    <w:rsid w:val="00CC20F7"/>
    <w:rsid w:val="00CE0391"/>
    <w:rsid w:val="00CF0ED9"/>
    <w:rsid w:val="00CF1E87"/>
    <w:rsid w:val="00CF4DD7"/>
    <w:rsid w:val="00D001DF"/>
    <w:rsid w:val="00D0372F"/>
    <w:rsid w:val="00D0557D"/>
    <w:rsid w:val="00D2601F"/>
    <w:rsid w:val="00D32E3D"/>
    <w:rsid w:val="00D474C1"/>
    <w:rsid w:val="00D64825"/>
    <w:rsid w:val="00D73F30"/>
    <w:rsid w:val="00D7419E"/>
    <w:rsid w:val="00D814F1"/>
    <w:rsid w:val="00D823FD"/>
    <w:rsid w:val="00DA118A"/>
    <w:rsid w:val="00DB3F9F"/>
    <w:rsid w:val="00DC0F02"/>
    <w:rsid w:val="00DD311D"/>
    <w:rsid w:val="00DE7326"/>
    <w:rsid w:val="00E0057A"/>
    <w:rsid w:val="00E044AE"/>
    <w:rsid w:val="00E06687"/>
    <w:rsid w:val="00E10BCC"/>
    <w:rsid w:val="00E114A7"/>
    <w:rsid w:val="00E12D36"/>
    <w:rsid w:val="00E20FD4"/>
    <w:rsid w:val="00E21109"/>
    <w:rsid w:val="00E22CCA"/>
    <w:rsid w:val="00E258C9"/>
    <w:rsid w:val="00E30F38"/>
    <w:rsid w:val="00E3179F"/>
    <w:rsid w:val="00E35C2C"/>
    <w:rsid w:val="00E42587"/>
    <w:rsid w:val="00E42CC1"/>
    <w:rsid w:val="00E5307C"/>
    <w:rsid w:val="00E547F3"/>
    <w:rsid w:val="00E733AF"/>
    <w:rsid w:val="00E80971"/>
    <w:rsid w:val="00EA7854"/>
    <w:rsid w:val="00EB3910"/>
    <w:rsid w:val="00EC1351"/>
    <w:rsid w:val="00ED5434"/>
    <w:rsid w:val="00EE47CA"/>
    <w:rsid w:val="00EE5E9B"/>
    <w:rsid w:val="00EF2BFF"/>
    <w:rsid w:val="00F02258"/>
    <w:rsid w:val="00F0434A"/>
    <w:rsid w:val="00F04F2E"/>
    <w:rsid w:val="00F10CA0"/>
    <w:rsid w:val="00F14460"/>
    <w:rsid w:val="00F16A0A"/>
    <w:rsid w:val="00F20403"/>
    <w:rsid w:val="00F346EF"/>
    <w:rsid w:val="00F4013B"/>
    <w:rsid w:val="00F5762C"/>
    <w:rsid w:val="00F657BE"/>
    <w:rsid w:val="00F67398"/>
    <w:rsid w:val="00F70B28"/>
    <w:rsid w:val="00F75973"/>
    <w:rsid w:val="00F877E6"/>
    <w:rsid w:val="00F90BDA"/>
    <w:rsid w:val="00FA0A93"/>
    <w:rsid w:val="00FA42E9"/>
    <w:rsid w:val="00FB313E"/>
    <w:rsid w:val="00FD48BB"/>
    <w:rsid w:val="00FD694B"/>
    <w:rsid w:val="00FE3485"/>
    <w:rsid w:val="00FE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1504</Words>
  <Characters>8576</Characters>
  <Lines>71</Lines>
  <Paragraphs>20</Paragraphs>
  <TotalTime>1</TotalTime>
  <ScaleCrop>false</ScaleCrop>
  <LinksUpToDate>false</LinksUpToDate>
  <CharactersWithSpaces>10060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2018-10-31T11:49:00Z</dcterms:created>
  <dc:creator>MC SYSTEM</dc:creator>
  <cp:lastModifiedBy>xuran</cp:lastModifiedBy>
  <cp:lastPrinted>2011-09-19T03:18:00Z</cp:lastPrinted>
  <dcterms:modified xsi:type="dcterms:W3CDTF">2018-11-01T09:29:48Z</dcterms:modified>
  <dc:title>普通高等学校本科专业目录新旧专业对照表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