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20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D10001"/>
          <w:spacing w:val="0"/>
          <w:sz w:val="33"/>
          <w:szCs w:val="33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D10001"/>
          <w:spacing w:val="0"/>
          <w:sz w:val="33"/>
          <w:szCs w:val="33"/>
          <w:bdr w:val="none" w:color="auto" w:sz="0" w:space="0"/>
        </w:rPr>
        <w:t>南石头街公开招聘执法辅助类雇员拟录用(补录)名单公示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84" w:lineRule="atLeast"/>
        <w:ind w:left="0" w:right="0" w:firstLine="600"/>
        <w:jc w:val="left"/>
        <w:rPr>
          <w:rFonts w:ascii="微软雅黑" w:hAnsi="微软雅黑" w:eastAsia="微软雅黑" w:cs="微软雅黑"/>
          <w:b w:val="0"/>
          <w:i w:val="0"/>
          <w:color w:val="333333"/>
          <w:sz w:val="19"/>
          <w:szCs w:val="19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根据《关于规范海珠区雇员管理的意见》海人社发〔2018〕14号文件要求，经过笔试、面试、体检等程序，按照择优录取的原则，对以下1名拟录用（补录）人员予以公示，公示时间为3个工作日(11月5日至11月8日)。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84" w:lineRule="atLeast"/>
        <w:ind w:left="0" w:right="0" w:firstLine="600"/>
        <w:jc w:val="left"/>
        <w:rPr>
          <w:rFonts w:hint="eastAsia" w:ascii="微软雅黑" w:hAnsi="微软雅黑" w:eastAsia="微软雅黑" w:cs="微软雅黑"/>
          <w:b w:val="0"/>
          <w:i w:val="0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84" w:lineRule="atLeast"/>
        <w:ind w:left="0" w:right="0" w:firstLine="600"/>
        <w:jc w:val="left"/>
        <w:rPr>
          <w:rFonts w:hint="eastAsia" w:ascii="微软雅黑" w:hAnsi="微软雅黑" w:eastAsia="微软雅黑" w:cs="微软雅黑"/>
          <w:b w:val="0"/>
          <w:i w:val="0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 </w:t>
      </w:r>
    </w:p>
    <w:tbl>
      <w:tblPr>
        <w:tblW w:w="6559" w:type="dxa"/>
        <w:jc w:val="center"/>
        <w:tblInd w:w="9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8"/>
        <w:gridCol w:w="1312"/>
        <w:gridCol w:w="1639"/>
        <w:gridCol w:w="1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1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3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城管协管员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彭文俊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7245C"/>
    <w:rsid w:val="1567245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2018-11-05T08:31:00Z</dcterms:created>
  <dc:creator>愿风裁尘</dc:creator>
  <cp:lastModifiedBy>愿风裁尘</cp:lastModifiedBy>
  <dcterms:modified xsi:type="dcterms:W3CDTF">2018-11-05T08:31:48Z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