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96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959"/>
        <w:gridCol w:w="1094"/>
        <w:gridCol w:w="1365"/>
        <w:gridCol w:w="1229"/>
        <w:gridCol w:w="3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9896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40"/>
                <w:szCs w:val="40"/>
                <w:u w:val="none"/>
                <w:bdr w:val="none" w:color="auto" w:sz="0" w:space="0"/>
              </w:rPr>
              <w:t>2018年益阳高新产业发展投资集团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40"/>
                <w:szCs w:val="40"/>
                <w:u w:val="none"/>
                <w:bdr w:val="none" w:color="auto" w:sz="0" w:space="0"/>
              </w:rPr>
              <w:t>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40"/>
                <w:szCs w:val="40"/>
                <w:u w:val="none"/>
                <w:bdr w:val="none" w:color="auto" w:sz="0" w:space="0"/>
              </w:rPr>
              <w:t>专业技术人才招聘笔试人员名单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企业发展规划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  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430902********6524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窦天鑫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622224********4039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G0003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  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  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430903********452X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  超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430903********4236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G0006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汤志文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  超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430981********0018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文化旅游开发策划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  洁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430903********4225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汤雅芝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430981********8327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杨  森 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430821********4519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  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430602********7461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房地产开发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  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430903********121X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  晶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430903********0384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陈牧原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430903********4217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易  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430922********382X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东军为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620524********1494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夏子楣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430903********0349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  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430902********805X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罗腾达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430581********8273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  旖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430903********0947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谌西皓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430903********036X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李自翔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430902********9017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  晶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杨添益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莫婵娟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  超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430981********1410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张新超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370682********3140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彭茜倩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  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430903********2758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  旭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430611********5519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  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  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钟思龙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430922********007X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  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430903********4215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梅航彬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430902********0518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朱渊茜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张梦洁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430981********6029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  云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430902********5528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  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430903********301X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孙幼兰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  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  喜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430903********122X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  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谌宇军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430923********7218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  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430922********812X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刘劲德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421022********1511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邬金洋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430902********0596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  铖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430903********6344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  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430903********4524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  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430903********1524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胜庆妮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430902********0027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  佳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430981********3917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  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430903********0390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张淇震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  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刘向贤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430923********0032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  渠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432503********034X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  丹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430903********5122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  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  瑛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430902********1527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晏  瑶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430903********2746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  哲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430181********1874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李琴霞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430921********0067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  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120105********4827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G0065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  伟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430124********7199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G0066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莫乐潮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430903********0366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605A"/>
    <w:rsid w:val="40250339"/>
    <w:rsid w:val="6BE40B49"/>
    <w:rsid w:val="6D535020"/>
    <w:rsid w:val="7927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268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2018-11-12T02:53:00Z</dcterms:created>
  <dc:creator>Administrator</dc:creator>
  <cp:lastModifiedBy>Administrator</cp:lastModifiedBy>
  <dcterms:modified xsi:type="dcterms:W3CDTF">2018-11-13T02:28:26Z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