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5"/>
        <w:tblW w:w="841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803"/>
        <w:gridCol w:w="1803"/>
        <w:gridCol w:w="3005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3D3D3D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388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0"/>
                <w:szCs w:val="20"/>
              </w:rPr>
              <w:t>报名时间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301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0"/>
                <w:szCs w:val="20"/>
              </w:rPr>
              <w:t>高校（会场）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089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0"/>
                <w:szCs w:val="20"/>
              </w:rPr>
              <w:t>报名地点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100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0"/>
                <w:szCs w:val="2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2018年11月24日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01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9:00-11:30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湖南中医药大学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湖南中医药大学东塘校区体育馆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11月24日下午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2018年12月8日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9:00-11:30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浙江中医药大学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浙江中医药大学滨文校区田径场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12月8日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2018年12月11日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13:30—15:30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黑龙江省2019届医学类研究生专场招聘会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哈尔滨医科大学阳光大厅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12月11日下午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2018年12月13日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9:00—11:30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吉林省招聘会场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吉林大学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12月13日下午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2018年12月25日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301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9:00-11:30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皖南医学院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皖南医学院滨江校区（新校区）室内体育馆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12月25日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2018年12月27日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9:00-11:30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蚌埠医学院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蚌埠医学院龙湖校区体育馆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12月27日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2019年1月5日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9:00-11:30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温州医科大学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温州医科大学茶山校区求新楼广场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1月5日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20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下午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30FC"/>
    <w:rsid w:val="6BBE30FC"/>
    <w:rsid w:val="77864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2018-11-09T09:12:00Z</dcterms:created>
  <dc:creator>ASUS</dc:creator>
  <cp:lastModifiedBy>xuran</cp:lastModifiedBy>
  <dcterms:modified xsi:type="dcterms:W3CDTF">2018-11-13T08:12:55Z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