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专业设置分类指导目录</w:t>
      </w:r>
    </w:p>
    <w:p>
      <w:pPr>
        <w:spacing w:line="560" w:lineRule="exact"/>
        <w:rPr>
          <w:rFonts w:hint="eastAsia" w:ascii="仿宋_GB2312" w:eastAsia="仿宋_GB2312" w:cs="仿宋"/>
          <w:sz w:val="28"/>
          <w:szCs w:val="28"/>
          <w:lang w:val="zh-CN"/>
        </w:rPr>
      </w:pPr>
    </w:p>
    <w:p>
      <w:pPr>
        <w:spacing w:line="560" w:lineRule="exact"/>
        <w:rPr>
          <w:rFonts w:hint="eastAsia" w:ascii="仿宋_GB2312" w:eastAsia="仿宋_GB2312" w:cs="仿宋"/>
          <w:sz w:val="28"/>
          <w:szCs w:val="28"/>
          <w:lang w:val="zh-CN"/>
        </w:rPr>
      </w:pPr>
    </w:p>
    <w:p>
      <w:pPr>
        <w:spacing w:line="560" w:lineRule="exact"/>
        <w:rPr>
          <w:rFonts w:hint="eastAsia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>1、汉语言与文秘类：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语言学及应用语言学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spacing w:after="240"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、新闻传播类：</w:t>
      </w:r>
      <w:r>
        <w:rPr>
          <w:rFonts w:hint="eastAsia" w:ascii="仿宋" w:hAnsi="仿宋" w:eastAsia="仿宋"/>
          <w:sz w:val="28"/>
          <w:szCs w:val="28"/>
        </w:rPr>
        <w:t>新闻学、传播学、</w:t>
      </w:r>
      <w:r>
        <w:rPr>
          <w:rFonts w:ascii="仿宋" w:hAnsi="仿宋" w:eastAsia="仿宋"/>
          <w:sz w:val="28"/>
          <w:szCs w:val="28"/>
        </w:rPr>
        <w:t>广播电视学</w:t>
      </w:r>
      <w:r>
        <w:rPr>
          <w:rFonts w:hint="eastAsia" w:ascii="仿宋" w:hAnsi="仿宋" w:eastAsia="仿宋"/>
          <w:sz w:val="28"/>
          <w:szCs w:val="28"/>
        </w:rPr>
        <w:t>、广播电视新闻学、编辑出版学、媒体创意、新媒体与信息网络、数字出版、广告学、</w:t>
      </w:r>
      <w:r>
        <w:rPr>
          <w:rFonts w:ascii="仿宋" w:hAnsi="仿宋" w:eastAsia="仿宋"/>
          <w:sz w:val="28"/>
          <w:szCs w:val="28"/>
        </w:rPr>
        <w:t>广播电视技术</w:t>
      </w:r>
      <w:r>
        <w:rPr>
          <w:rFonts w:hint="eastAsia" w:ascii="仿宋" w:hAnsi="仿宋" w:eastAsia="仿宋"/>
          <w:sz w:val="28"/>
          <w:szCs w:val="28"/>
        </w:rPr>
        <w:t>、影视艺术技术、</w:t>
      </w:r>
      <w:r>
        <w:rPr>
          <w:rFonts w:ascii="仿宋" w:hAnsi="仿宋" w:eastAsia="仿宋"/>
          <w:sz w:val="28"/>
          <w:szCs w:val="28"/>
        </w:rPr>
        <w:t>摄影摄像技术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影视多媒体技术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影视动画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影视广告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新闻采编与制作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电视节目制作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电视制片管理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0A52"/>
    <w:rsid w:val="11890A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2018-11-12T09:56:00Z</dcterms:created>
  <dc:creator>rjk</dc:creator>
  <cp:lastModifiedBy>rjk</cp:lastModifiedBy>
  <dcterms:modified xsi:type="dcterms:W3CDTF">2018-11-12T09:58:49Z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