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50" w:firstLineChars="250"/>
        <w:jc w:val="left"/>
        <w:rPr>
          <w:rFonts w:hint="eastAsia" w:ascii="仿宋" w:hAnsi="仿宋" w:eastAsia="仿宋"/>
          <w:sz w:val="30"/>
          <w:szCs w:val="30"/>
        </w:rPr>
      </w:pPr>
      <w:r>
        <w:rPr>
          <w:rFonts w:hint="eastAsia" w:ascii="仿宋" w:hAnsi="仿宋" w:eastAsia="仿宋"/>
          <w:sz w:val="30"/>
          <w:szCs w:val="30"/>
        </w:rPr>
        <w:t>附件1</w:t>
      </w:r>
    </w:p>
    <w:p>
      <w:pPr>
        <w:ind w:firstLine="1100" w:firstLineChars="250"/>
        <w:rPr>
          <w:rFonts w:ascii="方正小标宋简体" w:hAnsi="华文中宋" w:eastAsia="方正小标宋简体"/>
          <w:sz w:val="44"/>
          <w:szCs w:val="44"/>
        </w:rPr>
      </w:pPr>
      <w:r>
        <w:rPr>
          <w:rFonts w:hint="eastAsia" w:ascii="方正小标宋简体" w:hAnsi="华文中宋" w:eastAsia="方正小标宋简体"/>
          <w:sz w:val="44"/>
          <w:szCs w:val="44"/>
        </w:rPr>
        <w:t>永州市</w:t>
      </w:r>
      <w:r>
        <w:rPr>
          <w:rFonts w:ascii="方正小标宋简体" w:hAnsi="华文中宋" w:eastAsia="方正小标宋简体"/>
          <w:sz w:val="44"/>
          <w:szCs w:val="44"/>
        </w:rPr>
        <w:t>2019</w:t>
      </w:r>
      <w:r>
        <w:rPr>
          <w:rFonts w:hint="eastAsia" w:ascii="方正小标宋简体" w:hAnsi="华文中宋" w:eastAsia="方正小标宋简体"/>
          <w:sz w:val="44"/>
          <w:szCs w:val="44"/>
        </w:rPr>
        <w:t>年市直企业事业单位急需紧缺人才需求目录</w:t>
      </w:r>
    </w:p>
    <w:p>
      <w:pPr>
        <w:jc w:val="center"/>
        <w:rPr>
          <w:rFonts w:ascii="楷体_GB2312" w:hAnsi="仿宋" w:eastAsia="楷体_GB2312"/>
          <w:sz w:val="24"/>
        </w:rPr>
      </w:pPr>
      <w:r>
        <w:rPr>
          <w:rFonts w:hint="eastAsia" w:ascii="楷体_GB2312" w:hAnsi="仿宋" w:eastAsia="楷体_GB2312"/>
          <w:sz w:val="24"/>
        </w:rPr>
        <w:t>（全日制博士研究生，清华大学、北京大学全日制本科及以上学历毕业生不受引才需求目录限制，根据专业对口原则，先报名后择岗）</w:t>
      </w:r>
    </w:p>
    <w:tbl>
      <w:tblPr>
        <w:tblStyle w:val="5"/>
        <w:tblW w:w="14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2190"/>
        <w:gridCol w:w="1830"/>
        <w:gridCol w:w="1003"/>
        <w:gridCol w:w="4870"/>
        <w:gridCol w:w="1237"/>
        <w:gridCol w:w="1407"/>
        <w:gridCol w:w="9"/>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blHeader/>
          <w:jc w:val="center"/>
        </w:trPr>
        <w:tc>
          <w:tcPr>
            <w:tcW w:w="62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序号</w:t>
            </w:r>
          </w:p>
        </w:tc>
        <w:tc>
          <w:tcPr>
            <w:tcW w:w="219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需求单位</w:t>
            </w:r>
          </w:p>
          <w:p>
            <w:pPr>
              <w:spacing w:line="320" w:lineRule="exact"/>
              <w:jc w:val="center"/>
              <w:rPr>
                <w:rFonts w:ascii="黑体" w:hAnsi="黑体" w:eastAsia="黑体"/>
                <w:sz w:val="22"/>
                <w:szCs w:val="22"/>
              </w:rPr>
            </w:pPr>
            <w:r>
              <w:rPr>
                <w:rFonts w:hint="eastAsia" w:ascii="黑体" w:hAnsi="黑体" w:eastAsia="黑体"/>
                <w:sz w:val="22"/>
                <w:szCs w:val="22"/>
              </w:rPr>
              <w:t>名称</w:t>
            </w:r>
          </w:p>
        </w:tc>
        <w:tc>
          <w:tcPr>
            <w:tcW w:w="183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需求岗位</w:t>
            </w:r>
          </w:p>
          <w:p>
            <w:pPr>
              <w:spacing w:line="320" w:lineRule="exact"/>
              <w:jc w:val="center"/>
              <w:rPr>
                <w:rFonts w:ascii="黑体" w:hAnsi="黑体" w:eastAsia="黑体"/>
                <w:sz w:val="22"/>
                <w:szCs w:val="22"/>
              </w:rPr>
            </w:pPr>
            <w:r>
              <w:rPr>
                <w:rFonts w:hint="eastAsia" w:ascii="黑体" w:hAnsi="黑体" w:eastAsia="黑体"/>
                <w:sz w:val="22"/>
                <w:szCs w:val="22"/>
              </w:rPr>
              <w:t>名称</w:t>
            </w:r>
          </w:p>
        </w:tc>
        <w:tc>
          <w:tcPr>
            <w:tcW w:w="1003" w:type="dxa"/>
            <w:vAlign w:val="center"/>
          </w:tcPr>
          <w:p>
            <w:pPr>
              <w:spacing w:line="320" w:lineRule="exact"/>
              <w:jc w:val="center"/>
              <w:rPr>
                <w:rFonts w:ascii="黑体" w:hAnsi="黑体" w:eastAsia="黑体"/>
                <w:spacing w:val="-20"/>
                <w:sz w:val="22"/>
                <w:szCs w:val="22"/>
              </w:rPr>
            </w:pPr>
            <w:r>
              <w:rPr>
                <w:rFonts w:hint="eastAsia" w:ascii="黑体" w:hAnsi="黑体" w:eastAsia="黑体"/>
                <w:spacing w:val="-20"/>
                <w:sz w:val="22"/>
                <w:szCs w:val="22"/>
              </w:rPr>
              <w:t>需求计划</w:t>
            </w:r>
          </w:p>
          <w:p>
            <w:pPr>
              <w:spacing w:line="320" w:lineRule="exact"/>
              <w:jc w:val="center"/>
              <w:rPr>
                <w:rFonts w:ascii="黑体" w:hAnsi="黑体" w:eastAsia="黑体"/>
                <w:sz w:val="22"/>
                <w:szCs w:val="22"/>
              </w:rPr>
            </w:pPr>
            <w:r>
              <w:rPr>
                <w:rFonts w:hint="eastAsia" w:ascii="黑体" w:hAnsi="黑体" w:eastAsia="黑体"/>
                <w:spacing w:val="-20"/>
                <w:sz w:val="22"/>
                <w:szCs w:val="22"/>
              </w:rPr>
              <w:t>（人）</w:t>
            </w:r>
          </w:p>
        </w:tc>
        <w:tc>
          <w:tcPr>
            <w:tcW w:w="4870"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岗位条件（学历学位、专业、职称、资格、资历、年龄等）</w:t>
            </w:r>
          </w:p>
        </w:tc>
        <w:tc>
          <w:tcPr>
            <w:tcW w:w="1237" w:type="dxa"/>
            <w:vAlign w:val="center"/>
          </w:tcPr>
          <w:p>
            <w:pPr>
              <w:spacing w:line="320" w:lineRule="exact"/>
              <w:jc w:val="center"/>
              <w:rPr>
                <w:rFonts w:ascii="黑体" w:hAnsi="黑体" w:eastAsia="黑体"/>
                <w:sz w:val="22"/>
                <w:szCs w:val="22"/>
              </w:rPr>
            </w:pPr>
            <w:r>
              <w:rPr>
                <w:rFonts w:hint="eastAsia" w:ascii="黑体" w:hAnsi="黑体" w:eastAsia="黑体"/>
                <w:sz w:val="22"/>
                <w:szCs w:val="22"/>
              </w:rPr>
              <w:t>引进方式</w:t>
            </w:r>
          </w:p>
        </w:tc>
        <w:tc>
          <w:tcPr>
            <w:tcW w:w="1407" w:type="dxa"/>
            <w:vAlign w:val="center"/>
          </w:tcPr>
          <w:p>
            <w:pPr>
              <w:spacing w:line="320" w:lineRule="exact"/>
              <w:jc w:val="center"/>
              <w:rPr>
                <w:rFonts w:hint="eastAsia" w:ascii="黑体" w:hAnsi="黑体" w:eastAsia="黑体"/>
                <w:sz w:val="22"/>
                <w:szCs w:val="22"/>
              </w:rPr>
            </w:pPr>
            <w:r>
              <w:rPr>
                <w:rFonts w:hint="eastAsia" w:ascii="黑体" w:hAnsi="黑体" w:eastAsia="黑体"/>
                <w:sz w:val="22"/>
                <w:szCs w:val="22"/>
              </w:rPr>
              <w:t>联系人</w:t>
            </w:r>
          </w:p>
        </w:tc>
        <w:tc>
          <w:tcPr>
            <w:tcW w:w="1783" w:type="dxa"/>
            <w:gridSpan w:val="2"/>
            <w:vAlign w:val="center"/>
          </w:tcPr>
          <w:p>
            <w:pPr>
              <w:spacing w:line="320" w:lineRule="exact"/>
              <w:jc w:val="center"/>
              <w:rPr>
                <w:rFonts w:ascii="黑体" w:hAnsi="黑体" w:eastAsia="黑体"/>
                <w:sz w:val="22"/>
                <w:szCs w:val="22"/>
              </w:rPr>
            </w:pPr>
            <w:r>
              <w:rPr>
                <w:rFonts w:hint="eastAsia" w:ascii="黑体" w:hAnsi="黑体" w:eastAsia="黑体"/>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4940" w:type="dxa"/>
            <w:gridSpan w:val="9"/>
            <w:vAlign w:val="center"/>
          </w:tcPr>
          <w:p>
            <w:pPr>
              <w:spacing w:line="340" w:lineRule="exact"/>
              <w:jc w:val="center"/>
              <w:rPr>
                <w:rFonts w:ascii="方正小标宋简体" w:hAnsi="仿宋" w:eastAsia="方正小标宋简体" w:cs="仿宋_GB2312"/>
                <w:sz w:val="32"/>
                <w:szCs w:val="32"/>
              </w:rPr>
            </w:pPr>
            <w:r>
              <w:rPr>
                <w:rFonts w:hint="eastAsia" w:ascii="方正小标宋简体" w:hAnsi="仿宋" w:eastAsia="方正小标宋简体" w:cs="仿宋_GB2312"/>
                <w:sz w:val="32"/>
                <w:szCs w:val="32"/>
              </w:rPr>
              <w:t>综合类岗位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5" w:hRule="atLeast"/>
          <w:jc w:val="center"/>
        </w:trPr>
        <w:tc>
          <w:tcPr>
            <w:tcW w:w="620" w:type="dxa"/>
            <w:vMerge w:val="restart"/>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1</w:t>
            </w:r>
          </w:p>
        </w:tc>
        <w:tc>
          <w:tcPr>
            <w:tcW w:w="2190" w:type="dxa"/>
            <w:vMerge w:val="restart"/>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永州市重点建设办公室</w:t>
            </w: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r>
              <w:rPr>
                <w:rFonts w:ascii="仿宋_GB2312" w:hAnsi="仿宋" w:eastAsia="仿宋_GB2312" w:cs="仿宋_GB2312"/>
                <w:sz w:val="22"/>
                <w:szCs w:val="22"/>
              </w:rPr>
              <w:t>1</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0" w:hRule="atLeast"/>
          <w:jc w:val="center"/>
        </w:trPr>
        <w:tc>
          <w:tcPr>
            <w:tcW w:w="620" w:type="dxa"/>
            <w:vMerge w:val="continue"/>
            <w:vAlign w:val="center"/>
          </w:tcPr>
          <w:p>
            <w:pPr>
              <w:spacing w:line="240" w:lineRule="exact"/>
              <w:jc w:val="center"/>
              <w:rPr>
                <w:rFonts w:ascii="仿宋_GB2312" w:hAnsi="仿宋" w:eastAsia="仿宋_GB2312"/>
                <w:sz w:val="22"/>
                <w:szCs w:val="22"/>
              </w:rPr>
            </w:pPr>
          </w:p>
        </w:tc>
        <w:tc>
          <w:tcPr>
            <w:tcW w:w="2190" w:type="dxa"/>
            <w:vMerge w:val="continue"/>
            <w:vAlign w:val="center"/>
          </w:tcPr>
          <w:p>
            <w:pPr>
              <w:spacing w:line="240" w:lineRule="exact"/>
              <w:jc w:val="center"/>
              <w:rPr>
                <w:rFonts w:ascii="仿宋_GB2312" w:hAnsi="仿宋" w:eastAsia="仿宋_GB2312" w:cs="仿宋_GB2312"/>
                <w:sz w:val="22"/>
                <w:szCs w:val="22"/>
              </w:rPr>
            </w:pP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r>
              <w:rPr>
                <w:rFonts w:ascii="仿宋_GB2312" w:hAnsi="仿宋" w:eastAsia="仿宋_GB2312" w:cs="仿宋_GB2312"/>
                <w:sz w:val="22"/>
                <w:szCs w:val="22"/>
              </w:rPr>
              <w:t>2</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3</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日以后出生。研究生学历专业：城市规划。本科学历专业：城乡规划。</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5" w:hRule="atLeast"/>
          <w:jc w:val="center"/>
        </w:trPr>
        <w:tc>
          <w:tcPr>
            <w:tcW w:w="620" w:type="dxa"/>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2</w:t>
            </w:r>
          </w:p>
        </w:tc>
        <w:tc>
          <w:tcPr>
            <w:tcW w:w="219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永州市建筑工程事务管理办公室</w:t>
            </w: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240" w:lineRule="exact"/>
              <w:jc w:val="center"/>
              <w:rPr>
                <w:rFonts w:ascii="仿宋_GB2312" w:hAnsi="仿宋" w:eastAsia="仿宋_GB2312"/>
                <w:sz w:val="22"/>
                <w:szCs w:val="22"/>
              </w:rPr>
            </w:pPr>
            <w:r>
              <w:rPr>
                <w:rFonts w:ascii="仿宋_GB2312" w:hAnsi="仿宋" w:eastAsia="仿宋_GB2312"/>
                <w:sz w:val="22"/>
                <w:szCs w:val="22"/>
              </w:rPr>
              <w:t>3</w:t>
            </w:r>
          </w:p>
        </w:tc>
        <w:tc>
          <w:tcPr>
            <w:tcW w:w="219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永州市建设工程质量安全监督站</w:t>
            </w:r>
          </w:p>
        </w:tc>
        <w:tc>
          <w:tcPr>
            <w:tcW w:w="1830"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城建规划工作人员</w:t>
            </w:r>
          </w:p>
        </w:tc>
        <w:tc>
          <w:tcPr>
            <w:tcW w:w="1003" w:type="dxa"/>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40" w:lineRule="exact"/>
              <w:rPr>
                <w:rFonts w:ascii="仿宋_GB2312" w:hAnsi="仿宋" w:eastAsia="仿宋_GB2312" w:cs="仿宋_GB2312"/>
                <w:sz w:val="22"/>
                <w:szCs w:val="22"/>
              </w:rPr>
            </w:pPr>
            <w:r>
              <w:rPr>
                <w:rFonts w:hint="eastAsia" w:ascii="仿宋_GB2312" w:hAnsi="仿宋" w:eastAsia="仿宋_GB2312" w:cs="仿宋_GB2312"/>
                <w:sz w:val="22"/>
                <w:szCs w:val="22"/>
              </w:rPr>
              <w:t>“双一流”大学全日制本科学历或全日制硕士研究生及以上学历；</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日以后出生，有两年以上相关工作经验的可放宽至</w:t>
            </w:r>
            <w:r>
              <w:rPr>
                <w:rFonts w:ascii="仿宋_GB2312" w:hAnsi="仿宋" w:eastAsia="仿宋_GB2312" w:cs="仿宋_GB2312"/>
                <w:sz w:val="22"/>
                <w:szCs w:val="22"/>
              </w:rPr>
              <w:t>1989</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日以后出生。研究生学历专业：结构工程；市政工程；防灾减灾工程及防护工程。本科学历专业：给排水科学与工程；历史建筑保护工程；建筑电气与智能化。</w:t>
            </w:r>
          </w:p>
        </w:tc>
        <w:tc>
          <w:tcPr>
            <w:tcW w:w="123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4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陈琳文</w:t>
            </w:r>
          </w:p>
        </w:tc>
        <w:tc>
          <w:tcPr>
            <w:tcW w:w="1783" w:type="dxa"/>
            <w:gridSpan w:val="2"/>
            <w:vAlign w:val="center"/>
          </w:tcPr>
          <w:p>
            <w:pPr>
              <w:spacing w:line="240" w:lineRule="exact"/>
              <w:jc w:val="center"/>
              <w:rPr>
                <w:rFonts w:ascii="仿宋_GB2312" w:hAnsi="仿宋" w:eastAsia="仿宋_GB2312" w:cs="仿宋_GB2312"/>
                <w:sz w:val="22"/>
                <w:szCs w:val="22"/>
              </w:rPr>
            </w:pPr>
            <w:r>
              <w:rPr>
                <w:rFonts w:ascii="仿宋_GB2312" w:hAnsi="仿宋" w:eastAsia="仿宋_GB2312" w:cs="仿宋_GB2312"/>
                <w:sz w:val="22"/>
                <w:szCs w:val="22"/>
              </w:rPr>
              <w:t>0746-8368463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4</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永州市环境监测站</w:t>
            </w: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环境监测</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全日制硕士研究生及以上学历，环境工程、环境科学、环境科学与工程类、化工与制药类，</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水污染防治</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全日制硕士研究生及以上学历，水文与水资源工程、市政工程、生物工程等，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大气污染防治</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全日制硕士研究生及以上学历，大气科学、生物科学类等，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土壤污染防治</w:t>
            </w:r>
          </w:p>
        </w:tc>
        <w:tc>
          <w:tcPr>
            <w:tcW w:w="1003" w:type="dxa"/>
            <w:vAlign w:val="center"/>
          </w:tcPr>
          <w:p>
            <w:pPr>
              <w:spacing w:line="4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全日制硕士研究生及以上学历，生态学、土地资源管理、水土保持等，</w:t>
            </w:r>
            <w:r>
              <w:rPr>
                <w:rFonts w:ascii="仿宋_GB2312" w:hAnsi="仿宋" w:eastAsia="仿宋_GB2312" w:cs="仿宋_GB2312"/>
                <w:sz w:val="22"/>
                <w:szCs w:val="22"/>
              </w:rPr>
              <w:t>1990</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唐慧群</w:t>
            </w:r>
          </w:p>
        </w:tc>
        <w:tc>
          <w:tcPr>
            <w:tcW w:w="1783" w:type="dxa"/>
            <w:gridSpan w:val="2"/>
            <w:vAlign w:val="center"/>
          </w:tcPr>
          <w:p>
            <w:pPr>
              <w:spacing w:line="40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15869995126</w:t>
            </w:r>
          </w:p>
          <w:p>
            <w:pPr>
              <w:spacing w:line="4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5</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永州日报社</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新闻采编人员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全日制硕士研究生及以上学历，新闻、中文专业，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罗</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琛</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17763687557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6</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永州市柑桔示范场</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生产技术人员</w:t>
            </w:r>
            <w:r>
              <w:rPr>
                <w:rFonts w:ascii="仿宋_GB2312" w:hAnsi="仿宋" w:eastAsia="仿宋_GB2312" w:cs="仿宋_GB2312"/>
                <w:sz w:val="22"/>
                <w:szCs w:val="22"/>
              </w:rPr>
              <w:t>1</w:t>
            </w:r>
          </w:p>
        </w:tc>
        <w:tc>
          <w:tcPr>
            <w:tcW w:w="1003" w:type="dxa"/>
            <w:vAlign w:val="center"/>
          </w:tcPr>
          <w:p>
            <w:pPr>
              <w:spacing w:line="320" w:lineRule="exact"/>
              <w:ind w:firstLine="330" w:firstLineChars="150"/>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全日制硕士研究生及以上学历，果树学专业，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秦逢彪</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13037483619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生产技术人员</w:t>
            </w:r>
            <w:r>
              <w:rPr>
                <w:rFonts w:ascii="仿宋_GB2312" w:hAnsi="仿宋" w:eastAsia="仿宋_GB2312" w:cs="仿宋_GB2312"/>
                <w:sz w:val="22"/>
                <w:szCs w:val="22"/>
              </w:rPr>
              <w:t>2</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hint="eastAsia"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全日制硕士研究生及以上学历，园林植物与观赏园艺专业，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秦逢彪</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13037483619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7</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永州市农业科学研究所</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农业专业技术人员</w:t>
            </w:r>
            <w:r>
              <w:rPr>
                <w:rFonts w:ascii="仿宋_GB2312" w:hAnsi="仿宋" w:eastAsia="仿宋_GB2312" w:cs="仿宋_GB2312"/>
                <w:sz w:val="22"/>
                <w:szCs w:val="22"/>
              </w:rPr>
              <w:t>1</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全日制硕士研究生及以上学历，茶学专业，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日以后出生，有相关专业工作经历者年龄可放宽至</w:t>
            </w:r>
            <w:r>
              <w:rPr>
                <w:rFonts w:ascii="仿宋_GB2312" w:hAnsi="仿宋" w:eastAsia="仿宋_GB2312" w:cs="仿宋_GB2312"/>
                <w:sz w:val="22"/>
                <w:szCs w:val="22"/>
              </w:rPr>
              <w:t>1988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张湘辉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13789228505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农业专业技术人员</w:t>
            </w:r>
            <w:r>
              <w:rPr>
                <w:rFonts w:ascii="仿宋_GB2312" w:hAnsi="仿宋" w:eastAsia="仿宋_GB2312" w:cs="仿宋_GB2312"/>
                <w:sz w:val="22"/>
                <w:szCs w:val="22"/>
              </w:rPr>
              <w:t>2</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全日制硕士研究生及以上学历，植物营养学、植物病理学、作物遗传育种专业，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日以后出生，有相关专业工作经历者年龄可放宽至</w:t>
            </w:r>
            <w:r>
              <w:rPr>
                <w:rFonts w:ascii="仿宋_GB2312" w:hAnsi="仿宋" w:eastAsia="仿宋_GB2312" w:cs="仿宋_GB2312"/>
                <w:sz w:val="22"/>
                <w:szCs w:val="22"/>
              </w:rPr>
              <w:t>1988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张湘辉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13789228505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8</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永州市林业科学研究所</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植物分类技术员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全日制硕士研究生及以上学历，林业与园艺学类相关专业，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ind w:firstLine="330" w:firstLineChars="150"/>
              <w:rPr>
                <w:rFonts w:ascii="仿宋_GB2312" w:hAnsi="仿宋" w:eastAsia="仿宋_GB2312" w:cs="仿宋_GB2312"/>
                <w:sz w:val="22"/>
                <w:szCs w:val="22"/>
              </w:rPr>
            </w:pPr>
            <w:r>
              <w:rPr>
                <w:rFonts w:hint="eastAsia" w:ascii="仿宋_GB2312" w:hAnsi="仿宋" w:eastAsia="仿宋_GB2312" w:cs="仿宋_GB2312"/>
                <w:sz w:val="22"/>
                <w:szCs w:val="22"/>
              </w:rPr>
              <w:t>胡岩</w:t>
            </w:r>
          </w:p>
        </w:tc>
        <w:tc>
          <w:tcPr>
            <w:tcW w:w="1783" w:type="dxa"/>
            <w:gridSpan w:val="2"/>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15897484256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9</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湖南省福田茶场</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农业专技人员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全日制硕士研究生及以上学历，茶学、农学相关专业，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朱晓军</w:t>
            </w:r>
          </w:p>
        </w:tc>
        <w:tc>
          <w:tcPr>
            <w:tcW w:w="1783" w:type="dxa"/>
            <w:gridSpan w:val="2"/>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13874350152</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6723209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10</w:t>
            </w:r>
          </w:p>
        </w:tc>
        <w:tc>
          <w:tcPr>
            <w:tcW w:w="219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永州市青年志愿者指导中心</w:t>
            </w:r>
          </w:p>
        </w:tc>
        <w:tc>
          <w:tcPr>
            <w:tcW w:w="183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社会工作岗位人员</w:t>
            </w:r>
          </w:p>
        </w:tc>
        <w:tc>
          <w:tcPr>
            <w:tcW w:w="1003" w:type="dxa"/>
            <w:vAlign w:val="center"/>
          </w:tcPr>
          <w:p>
            <w:pPr>
              <w:spacing w:line="28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全日制硕士研究生及以上学历或“双一流”大学全日制本科学历；社会学专业；具备良好的沟通协调能力和一定的公文写作、文案策划能力，熟练使用办公软件；具有奉献精神，热爱志愿服务事业；</w:t>
            </w:r>
            <w:r>
              <w:rPr>
                <w:rFonts w:ascii="仿宋_GB2312" w:hAnsi="仿宋" w:eastAsia="仿宋_GB2312" w:cs="仿宋_GB2312"/>
                <w:sz w:val="22"/>
                <w:szCs w:val="22"/>
              </w:rPr>
              <w:t xml:space="preserve"> 1990</w:t>
            </w:r>
            <w:r>
              <w:rPr>
                <w:rFonts w:hint="eastAsia" w:ascii="仿宋_GB2312" w:hAnsi="仿宋" w:eastAsia="仿宋_GB2312" w:cs="仿宋_GB2312"/>
                <w:sz w:val="22"/>
                <w:szCs w:val="22"/>
              </w:rPr>
              <w:t>年</w:t>
            </w:r>
            <w:r>
              <w:rPr>
                <w:rFonts w:ascii="仿宋_GB2312" w:hAnsi="仿宋" w:eastAsia="仿宋_GB2312" w:cs="仿宋_GB2312"/>
                <w:sz w:val="22"/>
                <w:szCs w:val="22"/>
              </w:rPr>
              <w:t>7</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8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伍岳</w:t>
            </w:r>
          </w:p>
        </w:tc>
        <w:tc>
          <w:tcPr>
            <w:tcW w:w="1783" w:type="dxa"/>
            <w:gridSpan w:val="2"/>
            <w:vAlign w:val="center"/>
          </w:tcPr>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18974698087</w:t>
            </w:r>
          </w:p>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0746-8358202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11</w:t>
            </w:r>
          </w:p>
        </w:tc>
        <w:tc>
          <w:tcPr>
            <w:tcW w:w="219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永州市青少年网络文化发展中心</w:t>
            </w:r>
          </w:p>
        </w:tc>
        <w:tc>
          <w:tcPr>
            <w:tcW w:w="183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新媒体运营人员</w:t>
            </w:r>
          </w:p>
        </w:tc>
        <w:tc>
          <w:tcPr>
            <w:tcW w:w="1003" w:type="dxa"/>
            <w:vAlign w:val="center"/>
          </w:tcPr>
          <w:p>
            <w:pPr>
              <w:spacing w:line="28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全日制硕士研究生及以上学历或“双一流”大学全日制本科学历；新闻传播类专业；具备良好的沟通协调能力和一定的公文写作、文案策划能力，熟练使用办公软件；能熟练操作</w:t>
            </w:r>
            <w:r>
              <w:rPr>
                <w:rFonts w:ascii="仿宋_GB2312" w:hAnsi="仿宋" w:eastAsia="仿宋_GB2312" w:cs="仿宋_GB2312"/>
                <w:sz w:val="22"/>
                <w:szCs w:val="22"/>
              </w:rPr>
              <w:t>AE</w:t>
            </w:r>
            <w:r>
              <w:rPr>
                <w:rFonts w:hint="eastAsia" w:ascii="仿宋_GB2312" w:hAnsi="仿宋" w:eastAsia="仿宋_GB2312" w:cs="仿宋_GB2312"/>
                <w:sz w:val="22"/>
                <w:szCs w:val="22"/>
              </w:rPr>
              <w:t>、</w:t>
            </w:r>
            <w:r>
              <w:rPr>
                <w:rFonts w:ascii="仿宋_GB2312" w:hAnsi="仿宋" w:eastAsia="仿宋_GB2312" w:cs="仿宋_GB2312"/>
                <w:sz w:val="22"/>
                <w:szCs w:val="22"/>
              </w:rPr>
              <w:t>PS</w:t>
            </w:r>
            <w:r>
              <w:rPr>
                <w:rFonts w:hint="eastAsia" w:ascii="仿宋_GB2312" w:hAnsi="仿宋" w:eastAsia="仿宋_GB2312" w:cs="仿宋_GB2312"/>
                <w:sz w:val="22"/>
                <w:szCs w:val="22"/>
              </w:rPr>
              <w:t>、</w:t>
            </w:r>
            <w:r>
              <w:rPr>
                <w:rFonts w:ascii="仿宋_GB2312" w:hAnsi="仿宋" w:eastAsia="仿宋_GB2312" w:cs="仿宋_GB2312"/>
                <w:sz w:val="22"/>
                <w:szCs w:val="22"/>
              </w:rPr>
              <w:t>PR</w:t>
            </w:r>
            <w:r>
              <w:rPr>
                <w:rFonts w:hint="eastAsia" w:ascii="仿宋_GB2312" w:hAnsi="仿宋" w:eastAsia="仿宋_GB2312" w:cs="仿宋_GB2312"/>
                <w:sz w:val="22"/>
                <w:szCs w:val="22"/>
              </w:rPr>
              <w:t>等图像处理软件；</w:t>
            </w:r>
            <w:r>
              <w:rPr>
                <w:rFonts w:ascii="仿宋_GB2312" w:hAnsi="仿宋" w:eastAsia="仿宋_GB2312" w:cs="仿宋_GB2312"/>
                <w:sz w:val="22"/>
                <w:szCs w:val="22"/>
              </w:rPr>
              <w:t xml:space="preserve"> 1990</w:t>
            </w:r>
            <w:r>
              <w:rPr>
                <w:rFonts w:hint="eastAsia" w:ascii="仿宋_GB2312" w:hAnsi="仿宋" w:eastAsia="仿宋_GB2312" w:cs="仿宋_GB2312"/>
                <w:sz w:val="22"/>
                <w:szCs w:val="22"/>
              </w:rPr>
              <w:t>年</w:t>
            </w:r>
            <w:r>
              <w:rPr>
                <w:rFonts w:ascii="仿宋_GB2312" w:hAnsi="仿宋" w:eastAsia="仿宋_GB2312" w:cs="仿宋_GB2312"/>
                <w:sz w:val="22"/>
                <w:szCs w:val="22"/>
              </w:rPr>
              <w:t>7</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28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伍岳</w:t>
            </w:r>
          </w:p>
        </w:tc>
        <w:tc>
          <w:tcPr>
            <w:tcW w:w="1783" w:type="dxa"/>
            <w:gridSpan w:val="2"/>
            <w:vAlign w:val="center"/>
          </w:tcPr>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18974698087</w:t>
            </w:r>
          </w:p>
          <w:p>
            <w:pPr>
              <w:spacing w:line="280" w:lineRule="exact"/>
              <w:rPr>
                <w:rFonts w:ascii="仿宋_GB2312" w:hAnsi="仿宋" w:eastAsia="仿宋_GB2312" w:cs="仿宋_GB2312"/>
                <w:sz w:val="22"/>
                <w:szCs w:val="22"/>
              </w:rPr>
            </w:pPr>
            <w:r>
              <w:rPr>
                <w:rFonts w:ascii="仿宋_GB2312" w:hAnsi="仿宋" w:eastAsia="仿宋_GB2312" w:cs="仿宋_GB2312"/>
                <w:sz w:val="22"/>
                <w:szCs w:val="22"/>
              </w:rPr>
              <w:t>0746-8358202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6"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12</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永州市美术馆</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美术策展人员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美术学类、设计学类专业；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r>
              <w:rPr>
                <w:rFonts w:hint="eastAsia" w:ascii="仿宋_GB2312" w:hAnsi="仿宋" w:eastAsia="仿宋_GB2312" w:cs="仿宋_GB2312"/>
                <w:sz w:val="22"/>
                <w:szCs w:val="22"/>
              </w:rPr>
              <w:t xml:space="preserve"> </w:t>
            </w:r>
            <w:r>
              <w:rPr>
                <w:rFonts w:ascii="仿宋_GB2312" w:hAnsi="仿宋" w:eastAsia="仿宋_GB2312" w:cs="仿宋_GB2312"/>
                <w:sz w:val="22"/>
                <w:szCs w:val="22"/>
              </w:rPr>
              <w:t>0746</w:t>
            </w:r>
            <w:r>
              <w:rPr>
                <w:rFonts w:hint="eastAsia" w:ascii="仿宋_GB2312" w:hAnsi="仿宋" w:eastAsia="仿宋_GB2312" w:cs="仿宋_GB2312"/>
                <w:sz w:val="22"/>
                <w:szCs w:val="22"/>
              </w:rPr>
              <w:t>－</w:t>
            </w:r>
            <w:r>
              <w:rPr>
                <w:rFonts w:ascii="仿宋_GB2312" w:hAnsi="仿宋" w:eastAsia="仿宋_GB2312" w:cs="仿宋_GB2312"/>
                <w:sz w:val="22"/>
                <w:szCs w:val="22"/>
              </w:rPr>
              <w:t>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美术创作人员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美术学类；省级以上美协、书协会员，</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考核引进（注重考核创作）</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美术鉴定人员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美术学类、艺术学理论类专业，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曾艳益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13607466884</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9"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永州市全民健身服务中心</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健身指导员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280" w:lineRule="exact"/>
              <w:rPr>
                <w:rFonts w:ascii="仿宋_GB2312" w:hAnsi="仿宋" w:eastAsia="仿宋_GB2312" w:cs="仿宋_GB2312"/>
                <w:kern w:val="0"/>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体育类、体育教育专业；</w:t>
            </w:r>
            <w:r>
              <w:rPr>
                <w:rFonts w:ascii="仿宋_GB2312" w:hAnsi="仿宋" w:eastAsia="仿宋_GB2312" w:cs="仿宋_GB2312"/>
                <w:sz w:val="22"/>
                <w:szCs w:val="22"/>
              </w:rPr>
              <w:t xml:space="preserve"> 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r>
              <w:rPr>
                <w:rFonts w:hint="eastAsia" w:ascii="仿宋_GB2312" w:hAnsi="仿宋" w:eastAsia="仿宋_GB2312" w:cs="仿宋_GB2312"/>
                <w:kern w:val="0"/>
                <w:sz w:val="22"/>
                <w:szCs w:val="22"/>
              </w:rPr>
              <w:t>。</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苏书科</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13204974110</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0746-8322593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14</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永州文化研究院</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文旅产业人员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3</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；设计艺术学、艺术专业，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李</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生</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13874600321</w:t>
            </w:r>
          </w:p>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8365177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永州市艺术创作中心</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戏剧编剧人员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，戏剧编剧专业，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日以后出生，副高及以上职称的可放宽至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何湘君</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13974605676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16</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永州市广播电视监听监看中心</w:t>
            </w:r>
          </w:p>
        </w:tc>
        <w:tc>
          <w:tcPr>
            <w:tcW w:w="1830" w:type="dxa"/>
            <w:vAlign w:val="center"/>
          </w:tcPr>
          <w:p>
            <w:pPr>
              <w:spacing w:line="320" w:lineRule="exact"/>
              <w:ind w:firstLine="440" w:firstLineChars="200"/>
              <w:rPr>
                <w:rFonts w:ascii="仿宋_GB2312" w:hAnsi="仿宋" w:eastAsia="仿宋_GB2312" w:cs="仿宋_GB2312"/>
                <w:sz w:val="22"/>
                <w:szCs w:val="22"/>
              </w:rPr>
            </w:pPr>
            <w:r>
              <w:rPr>
                <w:rFonts w:hint="eastAsia" w:ascii="仿宋_GB2312" w:hAnsi="仿宋" w:eastAsia="仿宋_GB2312" w:cs="仿宋_GB2312"/>
                <w:sz w:val="22"/>
                <w:szCs w:val="22"/>
              </w:rPr>
              <w:t>编</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辑</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全日制硕士研究生及以上学历或“双一流”大学全日制本科学历</w:t>
            </w:r>
            <w:r>
              <w:rPr>
                <w:rFonts w:hint="eastAsia" w:ascii="仿宋_GB2312" w:hAnsi="仿宋" w:eastAsia="仿宋_GB2312" w:cs="仿宋_GB2312"/>
                <w:sz w:val="22"/>
                <w:szCs w:val="22"/>
              </w:rPr>
              <w:t>，编辑或新闻媒体传播学方向，</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日以后出生，有两年及以上宣传管理或媒体节目审核、编辑工作经历，具有副高及以上职称的，年龄可放宽到</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刘</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群</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13607462216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17</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永州市体育学校</w:t>
            </w:r>
          </w:p>
        </w:tc>
        <w:tc>
          <w:tcPr>
            <w:tcW w:w="1830" w:type="dxa"/>
            <w:vAlign w:val="center"/>
          </w:tcPr>
          <w:p>
            <w:pPr>
              <w:spacing w:line="320" w:lineRule="exact"/>
              <w:ind w:firstLine="110" w:firstLineChars="50"/>
              <w:rPr>
                <w:rFonts w:ascii="仿宋_GB2312" w:hAnsi="仿宋" w:eastAsia="仿宋_GB2312" w:cs="仿宋_GB2312"/>
                <w:sz w:val="22"/>
                <w:szCs w:val="22"/>
              </w:rPr>
            </w:pPr>
            <w:r>
              <w:rPr>
                <w:rFonts w:hint="eastAsia" w:ascii="仿宋_GB2312" w:hAnsi="仿宋" w:eastAsia="仿宋_GB2312" w:cs="仿宋_GB2312"/>
                <w:sz w:val="22"/>
                <w:szCs w:val="22"/>
              </w:rPr>
              <w:t>游泳教练员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全日制硕士研究生及以上学历或“双一流”大学全日制本科学历，运动训练专业，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日以后出生，具备一级以上运动员资格（含一级），有专业工作经验，有带队参加省级以上比赛经验，并获得过冠军的优先。</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欧阳勤</w:t>
            </w:r>
          </w:p>
        </w:tc>
        <w:tc>
          <w:tcPr>
            <w:tcW w:w="1783" w:type="dxa"/>
            <w:gridSpan w:val="2"/>
            <w:vAlign w:val="center"/>
          </w:tcPr>
          <w:p>
            <w:pPr>
              <w:spacing w:line="320" w:lineRule="exact"/>
              <w:jc w:val="center"/>
              <w:rPr>
                <w:rFonts w:ascii="仿宋_GB2312" w:hAnsi="仿宋" w:eastAsia="仿宋_GB2312" w:cs="仿宋_GB2312"/>
                <w:sz w:val="22"/>
                <w:szCs w:val="22"/>
              </w:rPr>
            </w:pP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18907468811</w:t>
            </w:r>
          </w:p>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8327189</w:t>
            </w:r>
          </w:p>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永州市广播电视台新闻采编中心</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影视导演</w:t>
            </w:r>
          </w:p>
        </w:tc>
        <w:tc>
          <w:tcPr>
            <w:tcW w:w="1003" w:type="dxa"/>
            <w:vAlign w:val="center"/>
          </w:tcPr>
          <w:p>
            <w:pPr>
              <w:spacing w:line="320" w:lineRule="exact"/>
              <w:jc w:val="center"/>
              <w:rPr>
                <w:rFonts w:ascii="仿宋_GB2312"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全日制硕士研究生及以上学历或“双一流”大学全日制本科学历，戏剧影视导演、表演专业，</w:t>
            </w:r>
            <w:r>
              <w:rPr>
                <w:rFonts w:ascii="仿宋_GB2312" w:hAnsi="仿宋" w:eastAsia="仿宋_GB2312"/>
                <w:sz w:val="22"/>
                <w:szCs w:val="22"/>
              </w:rPr>
              <w:t xml:space="preserve"> 1991</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杨宇峰</w:t>
            </w:r>
          </w:p>
        </w:tc>
        <w:tc>
          <w:tcPr>
            <w:tcW w:w="1783" w:type="dxa"/>
            <w:gridSpan w:val="2"/>
            <w:vMerge w:val="restart"/>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0746－</w:t>
            </w:r>
            <w:r>
              <w:rPr>
                <w:rFonts w:ascii="仿宋_GB2312" w:hAnsi="仿宋" w:eastAsia="仿宋_GB2312" w:cs="仿宋_GB2312"/>
                <w:sz w:val="22"/>
                <w:szCs w:val="22"/>
              </w:rPr>
              <w:t>8324509</w:t>
            </w:r>
          </w:p>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13974630800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播音员主持人</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eastAsia="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sz w:val="22"/>
                <w:szCs w:val="22"/>
              </w:rPr>
              <w:t>全日制硕士研究生及以上学历或“双一流”大学全日制本科学历，播音与主持艺术专业，</w:t>
            </w:r>
            <w:r>
              <w:rPr>
                <w:rFonts w:ascii="仿宋_GB2312" w:hAnsi="仿宋" w:eastAsia="仿宋_GB2312"/>
                <w:sz w:val="22"/>
                <w:szCs w:val="22"/>
              </w:rPr>
              <w:t>1991</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节目制作（包装）员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eastAsia="仿宋_GB2312"/>
                <w:sz w:val="22"/>
                <w:szCs w:val="22"/>
              </w:rPr>
              <w:t>1</w:t>
            </w:r>
          </w:p>
        </w:tc>
        <w:tc>
          <w:tcPr>
            <w:tcW w:w="4870" w:type="dxa"/>
            <w:vAlign w:val="center"/>
          </w:tcPr>
          <w:p>
            <w:pPr>
              <w:spacing w:line="280" w:lineRule="exact"/>
              <w:rPr>
                <w:rFonts w:ascii="仿宋_GB2312" w:hAnsi="仿宋" w:eastAsia="仿宋_GB2312" w:cs="仿宋_GB2312"/>
                <w:sz w:val="22"/>
                <w:szCs w:val="22"/>
              </w:rPr>
            </w:pPr>
            <w:r>
              <w:rPr>
                <w:rFonts w:hint="eastAsia" w:ascii="仿宋_GB2312" w:hAnsi="仿宋" w:eastAsia="仿宋_GB2312"/>
                <w:sz w:val="22"/>
                <w:szCs w:val="22"/>
              </w:rPr>
              <w:t>全日制硕士研究生及以上学历或“双一流”大学全日制本科学历，影视摄影与制作专业、艺术设计（影视制作方向）专业，会电视节目制作与包装，</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新闻采编</w:t>
            </w:r>
          </w:p>
        </w:tc>
        <w:tc>
          <w:tcPr>
            <w:tcW w:w="1003" w:type="dxa"/>
            <w:vAlign w:val="center"/>
          </w:tcPr>
          <w:p>
            <w:pPr>
              <w:spacing w:line="320" w:lineRule="exact"/>
              <w:jc w:val="center"/>
              <w:rPr>
                <w:rFonts w:hint="eastAsia" w:ascii="仿宋_GB2312" w:eastAsia="仿宋_GB2312"/>
                <w:sz w:val="22"/>
                <w:szCs w:val="22"/>
              </w:rPr>
            </w:pPr>
            <w:r>
              <w:rPr>
                <w:rFonts w:hint="eastAsia" w:ascii="仿宋_GB2312" w:eastAsia="仿宋_GB2312"/>
                <w:sz w:val="22"/>
                <w:szCs w:val="22"/>
              </w:rPr>
              <w:t>1</w:t>
            </w:r>
          </w:p>
        </w:tc>
        <w:tc>
          <w:tcPr>
            <w:tcW w:w="4870" w:type="dxa"/>
            <w:vAlign w:val="center"/>
          </w:tcPr>
          <w:p>
            <w:pPr>
              <w:spacing w:line="280" w:lineRule="exact"/>
              <w:rPr>
                <w:rFonts w:hint="eastAsia"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新闻学、汉语言文学专业毕业，1991年1月1日后出生。在市级及以上广电媒体从事广播电视新闻采编工作5年以上且作品获省级新闻奖或省级广播电视奖二等奖1件（含1件）以上者，学历可放宽到其他高校本科学历，年龄可放宽至1979年1月1日后出生。</w:t>
            </w:r>
          </w:p>
        </w:tc>
        <w:tc>
          <w:tcPr>
            <w:tcW w:w="1237"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电视摄像</w:t>
            </w:r>
          </w:p>
        </w:tc>
        <w:tc>
          <w:tcPr>
            <w:tcW w:w="1003" w:type="dxa"/>
            <w:vAlign w:val="center"/>
          </w:tcPr>
          <w:p>
            <w:pPr>
              <w:spacing w:line="320" w:lineRule="exact"/>
              <w:jc w:val="center"/>
              <w:rPr>
                <w:rFonts w:hint="eastAsia" w:ascii="仿宋_GB2312" w:eastAsia="仿宋_GB2312"/>
                <w:sz w:val="22"/>
                <w:szCs w:val="22"/>
              </w:rPr>
            </w:pPr>
            <w:r>
              <w:rPr>
                <w:rFonts w:hint="eastAsia" w:ascii="仿宋_GB2312" w:eastAsia="仿宋_GB2312"/>
                <w:sz w:val="22"/>
                <w:szCs w:val="22"/>
              </w:rPr>
              <w:t>1</w:t>
            </w:r>
          </w:p>
        </w:tc>
        <w:tc>
          <w:tcPr>
            <w:tcW w:w="4870" w:type="dxa"/>
            <w:vAlign w:val="center"/>
          </w:tcPr>
          <w:p>
            <w:pPr>
              <w:spacing w:line="280" w:lineRule="exact"/>
              <w:rPr>
                <w:rFonts w:hint="eastAsia"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影视摄像、新闻学专业毕业，1991年1月1日后出生。在市级及以上广电媒体从事电视摄像工作5年以上且作品获省级新闻奖或省级广播电视奖二等奖1件（含1件）以上者，学历可放宽至其他高校本科学历，年龄可放宽至1979年1月1日后出生。</w:t>
            </w:r>
          </w:p>
        </w:tc>
        <w:tc>
          <w:tcPr>
            <w:tcW w:w="1237"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19</w:t>
            </w:r>
          </w:p>
        </w:tc>
        <w:tc>
          <w:tcPr>
            <w:tcW w:w="2190" w:type="dxa"/>
            <w:vMerge w:val="restart"/>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永州市中小企业服务中心</w:t>
            </w:r>
          </w:p>
        </w:tc>
        <w:tc>
          <w:tcPr>
            <w:tcW w:w="183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工业发展工作人员</w:t>
            </w:r>
          </w:p>
        </w:tc>
        <w:tc>
          <w:tcPr>
            <w:tcW w:w="1003" w:type="dxa"/>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全日制硕士研究生以上学历或者双一流大学全日制本科学历，机械制造类专业，有</w:t>
            </w:r>
            <w:r>
              <w:rPr>
                <w:rFonts w:ascii="仿宋_GB2312" w:hAnsi="仿宋" w:eastAsia="仿宋_GB2312"/>
                <w:sz w:val="22"/>
                <w:szCs w:val="22"/>
              </w:rPr>
              <w:t>1</w:t>
            </w:r>
            <w:r>
              <w:rPr>
                <w:rFonts w:hint="eastAsia" w:ascii="仿宋_GB2312" w:hAnsi="仿宋" w:eastAsia="仿宋_GB2312"/>
                <w:sz w:val="22"/>
                <w:szCs w:val="22"/>
              </w:rPr>
              <w:t>年以上企业工作经验，</w:t>
            </w:r>
            <w:r>
              <w:rPr>
                <w:rFonts w:ascii="仿宋_GB2312" w:hAnsi="仿宋" w:eastAsia="仿宋_GB2312"/>
                <w:sz w:val="22"/>
                <w:szCs w:val="22"/>
              </w:rPr>
              <w:t>1993</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 xml:space="preserve"> </w:t>
            </w:r>
          </w:p>
        </w:tc>
        <w:tc>
          <w:tcPr>
            <w:tcW w:w="1237" w:type="dxa"/>
            <w:vMerge w:val="restart"/>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周治建</w:t>
            </w:r>
          </w:p>
        </w:tc>
        <w:tc>
          <w:tcPr>
            <w:tcW w:w="1783" w:type="dxa"/>
            <w:gridSpan w:val="2"/>
            <w:vMerge w:val="restart"/>
            <w:vAlign w:val="center"/>
          </w:tcPr>
          <w:p>
            <w:pPr>
              <w:spacing w:line="280" w:lineRule="exact"/>
              <w:rPr>
                <w:rFonts w:ascii="仿宋_GB2312" w:hAnsi="仿宋" w:eastAsia="仿宋_GB2312"/>
                <w:sz w:val="22"/>
                <w:szCs w:val="22"/>
              </w:rPr>
            </w:pPr>
            <w:r>
              <w:rPr>
                <w:rFonts w:ascii="仿宋_GB2312" w:hAnsi="仿宋" w:eastAsia="仿宋_GB2312"/>
                <w:sz w:val="22"/>
                <w:szCs w:val="22"/>
              </w:rPr>
              <w:t>18507460190</w:t>
            </w:r>
          </w:p>
          <w:p>
            <w:pPr>
              <w:spacing w:line="280" w:lineRule="exact"/>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8368372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信息化工作人员</w:t>
            </w:r>
          </w:p>
        </w:tc>
        <w:tc>
          <w:tcPr>
            <w:tcW w:w="1003" w:type="dxa"/>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全日制硕士研究生及以上学历，电子、通信、计算机类专业，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Merge w:val="continue"/>
            <w:vAlign w:val="center"/>
          </w:tcPr>
          <w:p>
            <w:pPr>
              <w:spacing w:line="280" w:lineRule="exact"/>
              <w:rPr>
                <w:rFonts w:ascii="仿宋_GB2312" w:hAnsi="仿宋" w:eastAsia="仿宋_GB2312"/>
                <w:sz w:val="22"/>
                <w:szCs w:val="22"/>
              </w:rPr>
            </w:pPr>
          </w:p>
        </w:tc>
        <w:tc>
          <w:tcPr>
            <w:tcW w:w="1407" w:type="dxa"/>
            <w:vMerge w:val="continue"/>
            <w:vAlign w:val="center"/>
          </w:tcPr>
          <w:p>
            <w:pPr>
              <w:spacing w:line="280" w:lineRule="exact"/>
              <w:rPr>
                <w:rFonts w:ascii="仿宋_GB2312" w:hAnsi="仿宋" w:eastAsia="仿宋_GB2312"/>
                <w:sz w:val="22"/>
                <w:szCs w:val="22"/>
              </w:rPr>
            </w:pPr>
          </w:p>
        </w:tc>
        <w:tc>
          <w:tcPr>
            <w:tcW w:w="1783" w:type="dxa"/>
            <w:gridSpan w:val="2"/>
            <w:vMerge w:val="continue"/>
            <w:vAlign w:val="center"/>
          </w:tcPr>
          <w:p>
            <w:pPr>
              <w:spacing w:line="280" w:lineRule="exact"/>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20</w:t>
            </w:r>
          </w:p>
        </w:tc>
        <w:tc>
          <w:tcPr>
            <w:tcW w:w="219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永州市能源利用监测站</w:t>
            </w:r>
          </w:p>
        </w:tc>
        <w:tc>
          <w:tcPr>
            <w:tcW w:w="183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工业发展工作人员</w:t>
            </w:r>
          </w:p>
        </w:tc>
        <w:tc>
          <w:tcPr>
            <w:tcW w:w="1003" w:type="dxa"/>
            <w:vAlign w:val="center"/>
          </w:tcPr>
          <w:p>
            <w:pPr>
              <w:spacing w:line="28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全日制硕士研究生以上学历，工业工程技术专业，</w:t>
            </w:r>
            <w:r>
              <w:rPr>
                <w:rFonts w:ascii="仿宋_GB2312" w:hAnsi="仿宋" w:eastAsia="仿宋_GB2312"/>
                <w:sz w:val="22"/>
                <w:szCs w:val="22"/>
              </w:rPr>
              <w:t>1</w:t>
            </w:r>
            <w:r>
              <w:rPr>
                <w:rFonts w:hint="eastAsia" w:ascii="仿宋_GB2312" w:hAnsi="仿宋" w:eastAsia="仿宋_GB2312"/>
                <w:sz w:val="22"/>
                <w:szCs w:val="22"/>
              </w:rPr>
              <w:t>年以上企业工作经验，</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Merge w:val="continue"/>
            <w:vAlign w:val="center"/>
          </w:tcPr>
          <w:p>
            <w:pPr>
              <w:spacing w:line="280" w:lineRule="exact"/>
              <w:rPr>
                <w:rFonts w:ascii="仿宋_GB2312" w:hAnsi="仿宋" w:eastAsia="仿宋_GB2312"/>
                <w:sz w:val="22"/>
                <w:szCs w:val="22"/>
              </w:rPr>
            </w:pPr>
          </w:p>
        </w:tc>
        <w:tc>
          <w:tcPr>
            <w:tcW w:w="1407" w:type="dxa"/>
            <w:vMerge w:val="continue"/>
            <w:vAlign w:val="center"/>
          </w:tcPr>
          <w:p>
            <w:pPr>
              <w:spacing w:line="280" w:lineRule="exact"/>
              <w:rPr>
                <w:rFonts w:ascii="仿宋_GB2312" w:hAnsi="仿宋" w:eastAsia="仿宋_GB2312"/>
                <w:sz w:val="22"/>
                <w:szCs w:val="22"/>
              </w:rPr>
            </w:pPr>
          </w:p>
        </w:tc>
        <w:tc>
          <w:tcPr>
            <w:tcW w:w="1783" w:type="dxa"/>
            <w:gridSpan w:val="2"/>
            <w:vMerge w:val="continue"/>
            <w:vAlign w:val="center"/>
          </w:tcPr>
          <w:p>
            <w:pPr>
              <w:spacing w:line="280" w:lineRule="exact"/>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21</w:t>
            </w:r>
          </w:p>
        </w:tc>
        <w:tc>
          <w:tcPr>
            <w:tcW w:w="2190" w:type="dxa"/>
            <w:vMerge w:val="restart"/>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永州市不动产登记中心</w:t>
            </w:r>
          </w:p>
          <w:p>
            <w:pPr>
              <w:spacing w:line="300" w:lineRule="exact"/>
              <w:rPr>
                <w:rFonts w:ascii="仿宋_GB2312" w:hAnsi="仿宋" w:eastAsia="仿宋_GB2312" w:cs="仿宋_GB2312"/>
                <w:sz w:val="22"/>
                <w:szCs w:val="22"/>
              </w:rPr>
            </w:pP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计算机技术人员</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全日制硕士研究生及以上学历，计算机专业，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吴姗珊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18975775058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00" w:lineRule="exact"/>
              <w:rPr>
                <w:rFonts w:ascii="仿宋_GB2312" w:hAnsi="仿宋" w:eastAsia="仿宋_GB2312" w:cs="仿宋_GB2312"/>
                <w:sz w:val="22"/>
                <w:szCs w:val="22"/>
              </w:rPr>
            </w:pPr>
          </w:p>
        </w:tc>
        <w:tc>
          <w:tcPr>
            <w:tcW w:w="1830" w:type="dxa"/>
            <w:vAlign w:val="center"/>
          </w:tcPr>
          <w:p>
            <w:pPr>
              <w:spacing w:line="300" w:lineRule="exact"/>
              <w:jc w:val="center"/>
              <w:rPr>
                <w:rFonts w:ascii="仿宋_GB2312" w:hAnsi="仿宋" w:eastAsia="仿宋_GB2312" w:cs="仿宋_GB2312"/>
                <w:spacing w:val="-10"/>
                <w:sz w:val="22"/>
                <w:szCs w:val="22"/>
              </w:rPr>
            </w:pPr>
            <w:r>
              <w:rPr>
                <w:rFonts w:hint="eastAsia" w:ascii="仿宋_GB2312" w:hAnsi="仿宋" w:eastAsia="仿宋_GB2312" w:cs="仿宋_GB2312"/>
                <w:spacing w:val="-10"/>
                <w:sz w:val="22"/>
                <w:szCs w:val="22"/>
              </w:rPr>
              <w:t>国土空间规划人员</w:t>
            </w:r>
          </w:p>
        </w:tc>
        <w:tc>
          <w:tcPr>
            <w:tcW w:w="1003" w:type="dxa"/>
            <w:vAlign w:val="center"/>
          </w:tcPr>
          <w:p>
            <w:pPr>
              <w:spacing w:line="300" w:lineRule="exact"/>
              <w:jc w:val="center"/>
              <w:rPr>
                <w:rFonts w:ascii="仿宋_GB2312" w:eastAsia="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sz w:val="22"/>
                <w:szCs w:val="22"/>
              </w:rPr>
            </w:pPr>
            <w:r>
              <w:rPr>
                <w:rFonts w:hint="eastAsia" w:ascii="仿宋_GB2312" w:hAnsi="仿宋" w:eastAsia="仿宋_GB2312" w:cs="仿宋_GB2312"/>
                <w:sz w:val="22"/>
                <w:szCs w:val="22"/>
              </w:rPr>
              <w:t>全日制硕士研究生及以上学历，规划专业，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吴姗珊</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18975775058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22</w:t>
            </w:r>
          </w:p>
        </w:tc>
        <w:tc>
          <w:tcPr>
            <w:tcW w:w="219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永州市注册会计师协会</w:t>
            </w: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地方政府债务平台管理人员</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全日制硕士研究生及以上学历或“双一流”大学全日制本科学历，金融学、财政学、资产评估专业，</w:t>
            </w:r>
            <w:r>
              <w:rPr>
                <w:rFonts w:ascii="仿宋_GB2312" w:hAnsi="仿宋" w:eastAsia="仿宋_GB2312" w:cs="仿宋_GB2312"/>
                <w:sz w:val="22"/>
                <w:szCs w:val="22"/>
              </w:rPr>
              <w:t>1994</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日以后出生。工作任务繁重，需经常加班，限男性。</w:t>
            </w:r>
          </w:p>
        </w:tc>
        <w:tc>
          <w:tcPr>
            <w:tcW w:w="1237" w:type="dxa"/>
            <w:vAlign w:val="center"/>
          </w:tcPr>
          <w:p>
            <w:pPr>
              <w:widowControl/>
              <w:spacing w:line="320" w:lineRule="exact"/>
              <w:jc w:val="center"/>
              <w:textAlignment w:val="center"/>
              <w:rPr>
                <w:rFonts w:ascii="仿宋_GB2312" w:hAnsi="仿宋" w:eastAsia="仿宋_GB2312" w:cs="仿宋_GB2312"/>
                <w:sz w:val="22"/>
                <w:szCs w:val="22"/>
              </w:rPr>
            </w:pPr>
            <w:r>
              <w:rPr>
                <w:rFonts w:hint="eastAsia" w:ascii="仿宋_GB2312" w:hAnsi="仿宋" w:eastAsia="仿宋_GB2312" w:cs="宋体"/>
                <w:kern w:val="0"/>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宋芙蓉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23</w:t>
            </w: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永州经开区政务服务中心</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计算机网络技术人员</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w:t>
            </w:r>
            <w:r>
              <w:rPr>
                <w:rFonts w:hint="eastAsia" w:ascii="仿宋_GB2312" w:hAnsi="仿宋" w:eastAsia="仿宋_GB2312" w:cs="宋体"/>
                <w:sz w:val="22"/>
                <w:szCs w:val="22"/>
              </w:rPr>
              <w:t>计算机网络专业，</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日以后出生，具有副高及以上职称的可放宽至</w:t>
            </w:r>
            <w:r>
              <w:rPr>
                <w:rFonts w:ascii="仿宋_GB2312" w:hAnsi="仿宋" w:eastAsia="仿宋_GB2312" w:cs="宋体"/>
                <w:sz w:val="22"/>
                <w:szCs w:val="22"/>
              </w:rPr>
              <w:t>1978</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kern w:val="0"/>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秦宁丽</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13974615893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24</w:t>
            </w:r>
          </w:p>
        </w:tc>
        <w:tc>
          <w:tcPr>
            <w:tcW w:w="2190" w:type="dxa"/>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永州经开区招商服务中心</w:t>
            </w:r>
          </w:p>
        </w:tc>
        <w:tc>
          <w:tcPr>
            <w:tcW w:w="1830" w:type="dxa"/>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园区管理人才</w:t>
            </w:r>
          </w:p>
        </w:tc>
        <w:tc>
          <w:tcPr>
            <w:tcW w:w="1003" w:type="dxa"/>
            <w:vAlign w:val="center"/>
          </w:tcPr>
          <w:p>
            <w:pPr>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jc w:val="lef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管理科学与工程类、企业管理、技术经济及管理专业，</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jc w:val="center"/>
              <w:rPr>
                <w:rFonts w:ascii="仿宋_GB2312" w:hAnsi="仿宋" w:eastAsia="仿宋_GB2312" w:cs="宋体"/>
                <w:sz w:val="22"/>
                <w:szCs w:val="22"/>
              </w:rPr>
            </w:pPr>
            <w:r>
              <w:rPr>
                <w:rFonts w:hint="eastAsia" w:ascii="仿宋_GB2312" w:hAnsi="仿宋" w:eastAsia="仿宋_GB2312" w:cs="宋体"/>
                <w:kern w:val="0"/>
                <w:sz w:val="22"/>
                <w:szCs w:val="22"/>
              </w:rPr>
              <w:t>考核引进</w:t>
            </w:r>
          </w:p>
        </w:tc>
        <w:tc>
          <w:tcPr>
            <w:tcW w:w="1407" w:type="dxa"/>
            <w:vAlign w:val="center"/>
          </w:tcPr>
          <w:p>
            <w:pPr>
              <w:jc w:val="center"/>
              <w:rPr>
                <w:rFonts w:ascii="仿宋_GB2312" w:hAnsi="仿宋" w:eastAsia="仿宋_GB2312" w:cs="宋体"/>
                <w:sz w:val="22"/>
                <w:szCs w:val="22"/>
              </w:rPr>
            </w:pPr>
            <w:r>
              <w:rPr>
                <w:rFonts w:hint="eastAsia" w:ascii="仿宋_GB2312" w:hAnsi="仿宋" w:eastAsia="仿宋_GB2312" w:cs="宋体"/>
                <w:sz w:val="22"/>
                <w:szCs w:val="22"/>
              </w:rPr>
              <w:t>陈文波</w:t>
            </w:r>
          </w:p>
        </w:tc>
        <w:tc>
          <w:tcPr>
            <w:tcW w:w="1783" w:type="dxa"/>
            <w:gridSpan w:val="2"/>
            <w:vAlign w:val="center"/>
          </w:tcPr>
          <w:p>
            <w:pPr>
              <w:jc w:val="center"/>
              <w:rPr>
                <w:rFonts w:ascii="仿宋_GB2312" w:hAnsi="仿宋" w:eastAsia="仿宋_GB2312" w:cs="宋体"/>
                <w:sz w:val="22"/>
                <w:szCs w:val="22"/>
              </w:rPr>
            </w:pPr>
            <w:r>
              <w:rPr>
                <w:rFonts w:ascii="仿宋_GB2312" w:hAnsi="仿宋" w:eastAsia="仿宋_GB2312" w:cs="宋体"/>
                <w:sz w:val="22"/>
                <w:szCs w:val="22"/>
              </w:rPr>
              <w:t>15581401588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620" w:type="dxa"/>
            <w:vAlign w:val="center"/>
          </w:tcPr>
          <w:p>
            <w:pPr>
              <w:autoSpaceDE w:val="0"/>
              <w:autoSpaceDN w:val="0"/>
              <w:adjustRightInd w:val="0"/>
              <w:spacing w:line="320" w:lineRule="exact"/>
              <w:jc w:val="center"/>
              <w:rPr>
                <w:rFonts w:ascii="仿宋_GB2312" w:hAnsi="黑体" w:eastAsia="仿宋_GB2312" w:cs="仿宋_GB2312"/>
                <w:sz w:val="22"/>
                <w:szCs w:val="22"/>
              </w:rPr>
            </w:pPr>
            <w:r>
              <w:rPr>
                <w:rFonts w:ascii="仿宋_GB2312" w:hAnsi="仿宋" w:eastAsia="仿宋_GB2312" w:cs="宋体"/>
                <w:kern w:val="0"/>
                <w:sz w:val="22"/>
                <w:szCs w:val="22"/>
                <w:lang w:val="zh-CN"/>
              </w:rPr>
              <w:t>25</w:t>
            </w:r>
          </w:p>
        </w:tc>
        <w:tc>
          <w:tcPr>
            <w:tcW w:w="2190" w:type="dxa"/>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永州国家农业科技园区管理委员会</w:t>
            </w:r>
          </w:p>
        </w:tc>
        <w:tc>
          <w:tcPr>
            <w:tcW w:w="1830" w:type="dxa"/>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项目包装策划员</w:t>
            </w:r>
          </w:p>
        </w:tc>
        <w:tc>
          <w:tcPr>
            <w:tcW w:w="1003" w:type="dxa"/>
            <w:vAlign w:val="center"/>
          </w:tcPr>
          <w:p>
            <w:pPr>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rPr>
                <w:rFonts w:ascii="仿宋_GB2312" w:hAnsi="仿宋" w:eastAsia="仿宋_GB2312" w:cs="仿宋_GB2312"/>
                <w:sz w:val="22"/>
                <w:szCs w:val="22"/>
              </w:rPr>
            </w:pPr>
            <w:r>
              <w:rPr>
                <w:rFonts w:hint="eastAsia" w:ascii="仿宋_GB2312" w:hAnsi="仿宋" w:eastAsia="仿宋_GB2312" w:cs="仿宋_GB2312"/>
                <w:kern w:val="0"/>
                <w:sz w:val="22"/>
                <w:szCs w:val="22"/>
              </w:rPr>
              <w:t>全日制硕士研究生及以上学历，营销策划相关专业，</w:t>
            </w:r>
            <w:r>
              <w:rPr>
                <w:rFonts w:ascii="仿宋_GB2312" w:hAnsi="仿宋" w:eastAsia="仿宋_GB2312" w:cs="仿宋_GB2312"/>
                <w:kern w:val="0"/>
                <w:sz w:val="22"/>
                <w:szCs w:val="22"/>
              </w:rPr>
              <w:t>1991</w:t>
            </w:r>
            <w:r>
              <w:rPr>
                <w:rFonts w:hint="eastAsia" w:ascii="仿宋_GB2312" w:hAnsi="仿宋" w:eastAsia="仿宋_GB2312" w:cs="仿宋_GB2312"/>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vAlign w:val="center"/>
          </w:tcPr>
          <w:p>
            <w:pP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ind w:firstLine="220" w:firstLineChars="100"/>
              <w:rPr>
                <w:rFonts w:ascii="仿宋_GB2312" w:hAnsi="仿宋" w:eastAsia="仿宋_GB2312" w:cs="仿宋_GB2312"/>
                <w:sz w:val="22"/>
                <w:szCs w:val="22"/>
              </w:rPr>
            </w:pPr>
            <w:r>
              <w:rPr>
                <w:rFonts w:hint="eastAsia" w:ascii="仿宋_GB2312" w:hAnsi="仿宋" w:eastAsia="仿宋_GB2312" w:cs="仿宋_GB2312"/>
                <w:sz w:val="22"/>
                <w:szCs w:val="22"/>
              </w:rPr>
              <w:t>雷武正</w:t>
            </w:r>
          </w:p>
        </w:tc>
        <w:tc>
          <w:tcPr>
            <w:tcW w:w="1783" w:type="dxa"/>
            <w:gridSpan w:val="2"/>
            <w:vAlign w:val="center"/>
          </w:tcPr>
          <w:p>
            <w:pPr>
              <w:rPr>
                <w:rFonts w:ascii="仿宋_GB2312" w:hAnsi="仿宋" w:eastAsia="仿宋_GB2312" w:cs="仿宋_GB2312"/>
                <w:sz w:val="22"/>
                <w:szCs w:val="22"/>
              </w:rPr>
            </w:pPr>
            <w:r>
              <w:rPr>
                <w:rFonts w:ascii="仿宋_GB2312" w:hAnsi="仿宋" w:eastAsia="仿宋_GB2312" w:cs="仿宋_GB2312"/>
                <w:sz w:val="22"/>
                <w:szCs w:val="22"/>
              </w:rPr>
              <w:t>18707476576</w:t>
            </w:r>
          </w:p>
          <w:p>
            <w:pPr>
              <w:rPr>
                <w:rFonts w:ascii="仿宋_GB2312" w:hAnsi="仿宋" w:eastAsia="仿宋_GB2312" w:cs="仿宋_GB2312"/>
                <w:sz w:val="22"/>
                <w:szCs w:val="22"/>
              </w:rPr>
            </w:pPr>
            <w:r>
              <w:rPr>
                <w:rFonts w:ascii="仿宋_GB2312" w:hAnsi="仿宋" w:eastAsia="仿宋_GB2312" w:cs="仿宋_GB2312"/>
                <w:sz w:val="22"/>
                <w:szCs w:val="22"/>
              </w:rPr>
              <w:t>0746-8681109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atLeast"/>
          <w:jc w:val="center"/>
        </w:trPr>
        <w:tc>
          <w:tcPr>
            <w:tcW w:w="14940" w:type="dxa"/>
            <w:gridSpan w:val="9"/>
            <w:vAlign w:val="center"/>
          </w:tcPr>
          <w:p>
            <w:pPr>
              <w:spacing w:line="44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医卫类岗位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jc w:val="center"/>
        </w:trPr>
        <w:tc>
          <w:tcPr>
            <w:tcW w:w="620"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26</w:t>
            </w:r>
          </w:p>
        </w:tc>
        <w:tc>
          <w:tcPr>
            <w:tcW w:w="219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永州市疾病预防控制中心</w:t>
            </w: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预防医学医师</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w:t>
            </w:r>
            <w:r>
              <w:rPr>
                <w:rFonts w:hint="eastAsia" w:ascii="仿宋_GB2312" w:hAnsi="仿宋" w:eastAsia="仿宋_GB2312" w:cs="仿宋_GB2312"/>
                <w:kern w:val="0"/>
                <w:sz w:val="22"/>
                <w:szCs w:val="22"/>
              </w:rPr>
              <w:t>及以上学历</w:t>
            </w:r>
            <w:r>
              <w:rPr>
                <w:rFonts w:hint="eastAsia" w:ascii="仿宋_GB2312" w:hAnsi="仿宋" w:eastAsia="仿宋_GB2312" w:cs="仿宋_GB2312"/>
                <w:sz w:val="22"/>
                <w:szCs w:val="22"/>
              </w:rPr>
              <w:t>，流行病学与卫生统计专业，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周孝清</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13973482092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27</w:t>
            </w:r>
          </w:p>
        </w:tc>
        <w:tc>
          <w:tcPr>
            <w:tcW w:w="2190" w:type="dxa"/>
            <w:vMerge w:val="restart"/>
            <w:vAlign w:val="center"/>
          </w:tcPr>
          <w:p>
            <w:pPr>
              <w:spacing w:line="300" w:lineRule="exact"/>
              <w:rPr>
                <w:rFonts w:ascii="仿宋_GB2312" w:hAnsi="仿宋" w:eastAsia="仿宋_GB2312"/>
                <w:sz w:val="22"/>
                <w:szCs w:val="22"/>
              </w:rPr>
            </w:pPr>
            <w:r>
              <w:rPr>
                <w:rFonts w:hint="eastAsia" w:ascii="仿宋_GB2312" w:hAnsi="仿宋" w:eastAsia="仿宋_GB2312" w:cs="仿宋_GB2312"/>
                <w:sz w:val="22"/>
                <w:szCs w:val="22"/>
              </w:rPr>
              <w:t>永州市中心血站</w:t>
            </w: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医学检验</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全日制硕士研究生及以上学历，医学检验专业，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日以后出生。有医学检验副高以上职称的专业技术人员，年龄可放宽至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杨先华</w:t>
            </w:r>
          </w:p>
        </w:tc>
        <w:tc>
          <w:tcPr>
            <w:tcW w:w="1783" w:type="dxa"/>
            <w:gridSpan w:val="2"/>
            <w:vMerge w:val="restart"/>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18974693772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00" w:lineRule="exact"/>
              <w:rPr>
                <w:rFonts w:ascii="仿宋_GB2312" w:hAnsi="仿宋" w:eastAsia="仿宋_GB2312" w:cs="仿宋_GB2312"/>
                <w:sz w:val="22"/>
                <w:szCs w:val="22"/>
              </w:rPr>
            </w:pPr>
          </w:p>
        </w:tc>
        <w:tc>
          <w:tcPr>
            <w:tcW w:w="1830" w:type="dxa"/>
            <w:vAlign w:val="center"/>
          </w:tcPr>
          <w:p>
            <w:pPr>
              <w:spacing w:line="30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临床医学</w:t>
            </w:r>
          </w:p>
        </w:tc>
        <w:tc>
          <w:tcPr>
            <w:tcW w:w="1003" w:type="dxa"/>
            <w:vAlign w:val="center"/>
          </w:tcPr>
          <w:p>
            <w:pPr>
              <w:spacing w:line="30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0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全日制硕士研究生及以上学历，临床医学专业，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日以后出生。有临床医学副高以上职称的专业技术人员，年龄可放宽至</w:t>
            </w:r>
            <w:r>
              <w:rPr>
                <w:rFonts w:ascii="仿宋_GB2312" w:hAnsi="仿宋" w:eastAsia="仿宋_GB2312" w:cs="仿宋_GB2312"/>
                <w:sz w:val="22"/>
                <w:szCs w:val="22"/>
              </w:rPr>
              <w:t>1978</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Merge w:val="continue"/>
            <w:vAlign w:val="center"/>
          </w:tcPr>
          <w:p>
            <w:pPr>
              <w:spacing w:line="320" w:lineRule="exact"/>
              <w:jc w:val="center"/>
              <w:rPr>
                <w:rFonts w:ascii="仿宋_GB2312" w:hAnsi="仿宋" w:eastAsia="仿宋_GB2312" w:cs="仿宋_GB2312"/>
                <w:sz w:val="22"/>
                <w:szCs w:val="22"/>
              </w:rPr>
            </w:pP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28</w:t>
            </w:r>
          </w:p>
        </w:tc>
        <w:tc>
          <w:tcPr>
            <w:tcW w:w="2190" w:type="dxa"/>
            <w:vMerge w:val="restart"/>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永州市中心医院（零陵院区）</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感染科医师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传染病相关专业，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心血管内科医师（介入方向）</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1</w:t>
            </w:r>
            <w:r>
              <w:rPr>
                <w:rFonts w:hint="eastAsia" w:ascii="仿宋_GB2312" w:hAnsi="仿宋" w:eastAsia="仿宋_GB2312"/>
                <w:sz w:val="22"/>
                <w:szCs w:val="22"/>
              </w:rPr>
              <w:t>名）</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全日制硕士研究生及以上学历（第一学历为全日制一本）</w:t>
            </w:r>
            <w:r>
              <w:rPr>
                <w:rFonts w:ascii="仿宋_GB2312" w:hAnsi="仿宋" w:eastAsia="仿宋_GB2312"/>
                <w:sz w:val="22"/>
                <w:szCs w:val="22"/>
              </w:rPr>
              <w:t>,</w:t>
            </w:r>
            <w:r>
              <w:rPr>
                <w:rFonts w:hint="eastAsia" w:ascii="仿宋_GB2312" w:hAnsi="仿宋" w:eastAsia="仿宋_GB2312"/>
                <w:sz w:val="22"/>
                <w:szCs w:val="22"/>
              </w:rPr>
              <w:t>心血管内科相关专业，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日以后出生，有相应的执业医师证、规培证或上岗证等（从事心血管介入的医师，适合男性）。</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骨科医师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骨科相关专业，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骨科（手外科）医师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手外科相关专业，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眼耳鼻喉科（眼科）医师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眼科相关专业，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日以后出生，有相应的执业医师证、规培证或上岗证等。从事眼底病专业者优先。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眼耳鼻喉科（耳鼻喉）医师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耳鼻喉科相关专业，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乳甲外科医师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乳甲外科或胃肠外科相关专业，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普外胸外科（胃肠）医师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普外胸外科（肝胆）医师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胃肠外科相关专业，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神经外科医师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1</w:t>
            </w:r>
            <w:r>
              <w:rPr>
                <w:rFonts w:hint="eastAsia" w:ascii="仿宋_GB2312" w:hAnsi="仿宋" w:eastAsia="仿宋_GB2312"/>
                <w:sz w:val="22"/>
                <w:szCs w:val="22"/>
              </w:rPr>
              <w:t>名）</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神经外科或神经介入相关专业，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日以后出生，有相应的执业医师证、规培证或上岗证等（从事神经外科介入的医师，适合男性）。</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神经内科医师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全日制硕士研究生及以上学历（第一学历为全日制二本及以上）</w:t>
            </w:r>
            <w:r>
              <w:rPr>
                <w:rFonts w:ascii="仿宋_GB2312" w:hAnsi="仿宋" w:eastAsia="仿宋_GB2312"/>
                <w:spacing w:val="-6"/>
                <w:sz w:val="22"/>
                <w:szCs w:val="22"/>
              </w:rPr>
              <w:t>,</w:t>
            </w:r>
            <w:r>
              <w:rPr>
                <w:rFonts w:hint="eastAsia" w:ascii="仿宋_GB2312" w:hAnsi="仿宋" w:eastAsia="仿宋_GB2312"/>
                <w:spacing w:val="-6"/>
                <w:sz w:val="22"/>
                <w:szCs w:val="22"/>
              </w:rPr>
              <w:t>神经内科相关专业，</w:t>
            </w:r>
            <w:r>
              <w:rPr>
                <w:rFonts w:ascii="仿宋_GB2312" w:hAnsi="仿宋" w:eastAsia="仿宋_GB2312"/>
                <w:spacing w:val="-6"/>
                <w:sz w:val="22"/>
                <w:szCs w:val="22"/>
              </w:rPr>
              <w:t>1988</w:t>
            </w:r>
            <w:r>
              <w:rPr>
                <w:rFonts w:hint="eastAsia" w:ascii="仿宋_GB2312" w:hAnsi="仿宋" w:eastAsia="仿宋_GB2312"/>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日以后出生，有相应的执业医师证、规培证或上岗证等。具有二甲医院及以上工作经历、主治医师职称、从事介入专业者优先，男性适合。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呼吸内科医师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呼吸内科相关专业，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妇产科医师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日以后出生，具有相应的执业医师证者优先。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脊柱外科医师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脊柱外科相关专业，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麻醉科医师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麻醉、临床医学相关专业，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急诊科医师（内科）</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皮肤科医师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皮肤病、临床医学相关专业，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pacing w:val="-6"/>
                <w:sz w:val="22"/>
                <w:szCs w:val="22"/>
              </w:rPr>
              <w:t>口腔科医师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z w:val="22"/>
                <w:szCs w:val="22"/>
              </w:rPr>
              <w:t>全日制硕士研究生及以上学历或</w:t>
            </w:r>
            <w:r>
              <w:rPr>
                <w:rFonts w:hint="eastAsia" w:ascii="仿宋_GB2312" w:hAnsi="仿宋" w:eastAsia="仿宋_GB2312"/>
                <w:spacing w:val="-6"/>
                <w:sz w:val="22"/>
                <w:szCs w:val="22"/>
              </w:rPr>
              <w:t>“双一流”大学全日制本科学历</w:t>
            </w:r>
            <w:r>
              <w:rPr>
                <w:rFonts w:ascii="仿宋_GB2312" w:hAnsi="仿宋" w:eastAsia="仿宋_GB2312"/>
                <w:spacing w:val="-6"/>
                <w:sz w:val="22"/>
                <w:szCs w:val="22"/>
              </w:rPr>
              <w:t>,</w:t>
            </w:r>
            <w:r>
              <w:rPr>
                <w:rFonts w:hint="eastAsia" w:ascii="仿宋_GB2312" w:hAnsi="仿宋" w:eastAsia="仿宋_GB2312"/>
                <w:spacing w:val="-6"/>
                <w:sz w:val="22"/>
                <w:szCs w:val="22"/>
              </w:rPr>
              <w:t>口腔科相关专业，</w:t>
            </w:r>
            <w:r>
              <w:rPr>
                <w:rFonts w:ascii="仿宋_GB2312" w:hAnsi="仿宋" w:eastAsia="仿宋_GB2312"/>
                <w:spacing w:val="-6"/>
                <w:sz w:val="22"/>
                <w:szCs w:val="22"/>
              </w:rPr>
              <w:t>1990</w:t>
            </w:r>
            <w:r>
              <w:rPr>
                <w:rFonts w:hint="eastAsia" w:ascii="仿宋_GB2312" w:hAnsi="宋体" w:eastAsia="仿宋_GB2312" w:cs="宋体"/>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日以后出生，具有相应的执业医师证者优先。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超声科医师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超声医学相关专业，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放射影像科医师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医学影像相关专业，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病理科医师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病理相关专业，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药剂科药师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临床药学相关专业，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体检中心（内科）医师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全日制本科及以上学历</w:t>
            </w:r>
            <w:r>
              <w:rPr>
                <w:rFonts w:ascii="仿宋_GB2312" w:hAnsi="仿宋" w:eastAsia="仿宋_GB2312"/>
                <w:sz w:val="22"/>
                <w:szCs w:val="22"/>
              </w:rPr>
              <w:t>,</w:t>
            </w:r>
            <w:r>
              <w:rPr>
                <w:rFonts w:hint="eastAsia" w:ascii="仿宋_GB2312" w:hAnsi="仿宋" w:eastAsia="仿宋_GB2312"/>
                <w:sz w:val="22"/>
                <w:szCs w:val="22"/>
              </w:rPr>
              <w:t>内科、临床医学等相关专业，</w:t>
            </w:r>
            <w:r>
              <w:rPr>
                <w:rFonts w:ascii="仿宋_GB2312" w:hAnsi="仿宋" w:eastAsia="仿宋_GB2312"/>
                <w:sz w:val="22"/>
                <w:szCs w:val="22"/>
              </w:rPr>
              <w:t>1978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日以后出生，内科专业副高及以上职称。</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29</w:t>
            </w:r>
          </w:p>
        </w:tc>
        <w:tc>
          <w:tcPr>
            <w:tcW w:w="2190" w:type="dxa"/>
            <w:vMerge w:val="restart"/>
            <w:vAlign w:val="center"/>
          </w:tcPr>
          <w:p>
            <w:pPr>
              <w:spacing w:line="300" w:lineRule="exact"/>
              <w:rPr>
                <w:rFonts w:ascii="仿宋_GB2312" w:hAnsi="仿宋" w:eastAsia="仿宋_GB2312"/>
                <w:sz w:val="22"/>
                <w:szCs w:val="22"/>
              </w:rPr>
            </w:pPr>
            <w:r>
              <w:rPr>
                <w:rFonts w:hint="eastAsia" w:ascii="仿宋_GB2312" w:hAnsi="仿宋" w:eastAsia="仿宋_GB2312"/>
                <w:sz w:val="22"/>
                <w:szCs w:val="22"/>
              </w:rPr>
              <w:t>永州市中心医院（冷水滩院区）</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眼科医师</w:t>
            </w:r>
            <w:r>
              <w:rPr>
                <w:rFonts w:ascii="仿宋_GB2312" w:hAnsi="仿宋" w:eastAsia="仿宋_GB2312"/>
                <w:sz w:val="22"/>
                <w:szCs w:val="22"/>
              </w:rPr>
              <w:t>1</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眼科相关专业，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眼科医师</w:t>
            </w:r>
            <w:r>
              <w:rPr>
                <w:rFonts w:ascii="仿宋_GB2312" w:hAnsi="仿宋" w:eastAsia="仿宋_GB2312"/>
                <w:sz w:val="22"/>
                <w:szCs w:val="22"/>
              </w:rPr>
              <w:t>2</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眼科、临床医学相关专业，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眼科医师</w:t>
            </w:r>
            <w:r>
              <w:rPr>
                <w:rFonts w:ascii="仿宋_GB2312" w:hAnsi="仿宋" w:eastAsia="仿宋_GB2312"/>
                <w:sz w:val="22"/>
                <w:szCs w:val="22"/>
              </w:rPr>
              <w:t>3</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全日制二本及以上学历（不含专升本）</w:t>
            </w:r>
            <w:r>
              <w:rPr>
                <w:rFonts w:ascii="仿宋_GB2312" w:hAnsi="仿宋" w:eastAsia="仿宋_GB2312"/>
                <w:sz w:val="22"/>
                <w:szCs w:val="22"/>
              </w:rPr>
              <w:t>,</w:t>
            </w:r>
            <w:r>
              <w:rPr>
                <w:rFonts w:hint="eastAsia" w:ascii="仿宋_GB2312" w:hAnsi="仿宋" w:eastAsia="仿宋_GB2312"/>
                <w:sz w:val="22"/>
                <w:szCs w:val="22"/>
              </w:rPr>
              <w:t>眼科、临床医学等相关专业，</w:t>
            </w:r>
            <w:r>
              <w:rPr>
                <w:rFonts w:ascii="仿宋_GB2312" w:hAnsi="仿宋" w:eastAsia="仿宋_GB2312"/>
                <w:sz w:val="22"/>
                <w:szCs w:val="22"/>
              </w:rPr>
              <w:t>1978</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日以后出生，眼科专业副高及以上职称。</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脊柱外科医师</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脊柱外科相关专业，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肛肠疝外科医师</w:t>
            </w:r>
            <w:r>
              <w:rPr>
                <w:rFonts w:ascii="仿宋_GB2312" w:hAnsi="仿宋" w:eastAsia="仿宋_GB2312"/>
                <w:sz w:val="22"/>
                <w:szCs w:val="22"/>
              </w:rPr>
              <w:t>1</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普通外科相关专业，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肛肠疝外科医师</w:t>
            </w:r>
            <w:r>
              <w:rPr>
                <w:rFonts w:ascii="仿宋_GB2312" w:hAnsi="仿宋" w:eastAsia="仿宋_GB2312"/>
                <w:sz w:val="22"/>
                <w:szCs w:val="22"/>
              </w:rPr>
              <w:t>2</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中医或西医肛肠相关专业，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1</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3</w:t>
            </w:r>
            <w:r>
              <w:rPr>
                <w:rFonts w:hint="eastAsia" w:ascii="仿宋_GB2312" w:hAnsi="仿宋" w:eastAsia="仿宋_GB2312"/>
                <w:sz w:val="22"/>
                <w:szCs w:val="22"/>
              </w:rPr>
              <w:t>（医师</w:t>
            </w:r>
            <w:r>
              <w:rPr>
                <w:rFonts w:ascii="仿宋_GB2312" w:hAnsi="仿宋" w:eastAsia="仿宋_GB2312"/>
                <w:sz w:val="22"/>
                <w:szCs w:val="22"/>
              </w:rPr>
              <w:t>1</w:t>
            </w:r>
            <w:r>
              <w:rPr>
                <w:rFonts w:hint="eastAsia" w:ascii="仿宋_GB2312" w:hAnsi="仿宋" w:eastAsia="仿宋_GB2312"/>
                <w:sz w:val="22"/>
                <w:szCs w:val="22"/>
              </w:rPr>
              <w:t>名，介入医师</w:t>
            </w:r>
            <w:r>
              <w:rPr>
                <w:rFonts w:ascii="仿宋_GB2312" w:hAnsi="仿宋" w:eastAsia="仿宋_GB2312"/>
                <w:sz w:val="22"/>
                <w:szCs w:val="22"/>
              </w:rPr>
              <w:t>2</w:t>
            </w:r>
            <w:r>
              <w:rPr>
                <w:rFonts w:hint="eastAsia" w:ascii="仿宋_GB2312" w:hAnsi="仿宋" w:eastAsia="仿宋_GB2312"/>
                <w:sz w:val="22"/>
                <w:szCs w:val="22"/>
              </w:rPr>
              <w:t>名）</w:t>
            </w:r>
          </w:p>
        </w:tc>
        <w:tc>
          <w:tcPr>
            <w:tcW w:w="4870" w:type="dxa"/>
            <w:vAlign w:val="center"/>
          </w:tcPr>
          <w:p>
            <w:pPr>
              <w:spacing w:line="30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全日制硕士研究生及以上学历（第一学历为全日制本科）</w:t>
            </w:r>
            <w:r>
              <w:rPr>
                <w:rFonts w:ascii="仿宋_GB2312" w:hAnsi="仿宋" w:eastAsia="仿宋_GB2312"/>
                <w:spacing w:val="-6"/>
                <w:sz w:val="22"/>
                <w:szCs w:val="22"/>
              </w:rPr>
              <w:t>,</w:t>
            </w:r>
            <w:r>
              <w:rPr>
                <w:rFonts w:hint="eastAsia" w:ascii="仿宋_GB2312" w:hAnsi="仿宋" w:eastAsia="仿宋_GB2312"/>
                <w:spacing w:val="-6"/>
                <w:sz w:val="22"/>
                <w:szCs w:val="22"/>
              </w:rPr>
              <w:t>神经内科相关专业，</w:t>
            </w:r>
            <w:r>
              <w:rPr>
                <w:rFonts w:ascii="仿宋_GB2312" w:hAnsi="仿宋" w:eastAsia="仿宋_GB2312"/>
                <w:spacing w:val="-6"/>
                <w:sz w:val="22"/>
                <w:szCs w:val="22"/>
              </w:rPr>
              <w:t>1988</w:t>
            </w:r>
            <w:r>
              <w:rPr>
                <w:rFonts w:hint="eastAsia" w:ascii="仿宋_GB2312" w:hAnsi="仿宋" w:eastAsia="仿宋_GB2312"/>
                <w:spacing w:val="-6"/>
                <w:sz w:val="22"/>
                <w:szCs w:val="22"/>
              </w:rPr>
              <w:t>年</w:t>
            </w:r>
            <w:r>
              <w:rPr>
                <w:rFonts w:ascii="仿宋_GB2312" w:hAnsi="仿宋" w:eastAsia="仿宋_GB2312"/>
                <w:spacing w:val="-6"/>
                <w:sz w:val="22"/>
                <w:szCs w:val="22"/>
              </w:rPr>
              <w:t>1</w:t>
            </w:r>
            <w:r>
              <w:rPr>
                <w:rFonts w:hint="eastAsia" w:ascii="仿宋_GB2312" w:hAnsi="仿宋" w:eastAsia="仿宋_GB2312"/>
                <w:spacing w:val="-6"/>
                <w:sz w:val="22"/>
                <w:szCs w:val="22"/>
              </w:rPr>
              <w:t>月</w:t>
            </w:r>
            <w:r>
              <w:rPr>
                <w:rFonts w:ascii="仿宋_GB2312" w:hAnsi="仿宋" w:eastAsia="仿宋_GB2312"/>
                <w:spacing w:val="-6"/>
                <w:sz w:val="22"/>
                <w:szCs w:val="22"/>
              </w:rPr>
              <w:t>1</w:t>
            </w:r>
            <w:r>
              <w:rPr>
                <w:rFonts w:hint="eastAsia" w:ascii="仿宋_GB2312" w:hAnsi="仿宋" w:eastAsia="仿宋_GB2312"/>
                <w:spacing w:val="-6"/>
                <w:sz w:val="22"/>
                <w:szCs w:val="22"/>
              </w:rPr>
              <w:t>日以后出生，有相应的执业医师证、规培证或上岗证等（从事神经内科介入的医师，适合男性）。</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00" w:lineRule="exact"/>
              <w:rPr>
                <w:rFonts w:ascii="仿宋_GB2312" w:hAnsi="仿宋" w:eastAsia="仿宋_GB2312"/>
                <w:sz w:val="22"/>
                <w:szCs w:val="22"/>
              </w:rPr>
            </w:pPr>
          </w:p>
        </w:tc>
        <w:tc>
          <w:tcPr>
            <w:tcW w:w="183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2</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1986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日以后出生，主治医师及以上职称。</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神经内科医师</w:t>
            </w:r>
            <w:r>
              <w:rPr>
                <w:rFonts w:ascii="仿宋_GB2312" w:hAnsi="仿宋" w:eastAsia="仿宋_GB2312"/>
                <w:sz w:val="22"/>
                <w:szCs w:val="22"/>
              </w:rPr>
              <w:t>3</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全日制硕士研究生及以上学历“双一流”大学全日制本科学历</w:t>
            </w:r>
            <w:r>
              <w:rPr>
                <w:rFonts w:ascii="仿宋_GB2312" w:hAnsi="仿宋" w:eastAsia="仿宋_GB2312"/>
                <w:sz w:val="22"/>
                <w:szCs w:val="22"/>
              </w:rPr>
              <w:t>,</w:t>
            </w:r>
            <w:r>
              <w:rPr>
                <w:rFonts w:hint="eastAsia" w:ascii="仿宋_GB2312" w:hAnsi="仿宋" w:eastAsia="仿宋_GB2312"/>
                <w:sz w:val="22"/>
                <w:szCs w:val="22"/>
              </w:rPr>
              <w:t>临床医学相关专业，</w:t>
            </w:r>
            <w:r>
              <w:rPr>
                <w:rFonts w:ascii="仿宋_GB2312" w:hAnsi="仿宋" w:eastAsia="仿宋_GB2312"/>
                <w:sz w:val="22"/>
                <w:szCs w:val="22"/>
              </w:rPr>
              <w:t>1990</w:t>
            </w:r>
            <w:r>
              <w:rPr>
                <w:rFonts w:hint="eastAsia" w:ascii="仿宋_GB2312" w:hAnsi="宋体" w:eastAsia="仿宋_GB2312" w:cs="宋体"/>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代谢内分泌医师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内分泌相关专业，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心血管内科医师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4</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全日制硕士研究生及以上学历（第一学历为全日制二本及以上、西医临床医学专业）</w:t>
            </w:r>
            <w:r>
              <w:rPr>
                <w:rFonts w:ascii="仿宋_GB2312" w:hAnsi="仿宋" w:eastAsia="仿宋_GB2312"/>
                <w:sz w:val="22"/>
                <w:szCs w:val="22"/>
              </w:rPr>
              <w:t>,</w:t>
            </w:r>
            <w:r>
              <w:rPr>
                <w:rFonts w:hint="eastAsia" w:ascii="仿宋_GB2312" w:hAnsi="仿宋" w:eastAsia="仿宋_GB2312"/>
                <w:sz w:val="22"/>
                <w:szCs w:val="22"/>
              </w:rPr>
              <w:t>心血管内科相关专业，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心血管外科医师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r>
              <w:rPr>
                <w:rFonts w:hint="eastAsia" w:ascii="仿宋_GB2312" w:hAnsi="仿宋" w:eastAsia="仿宋_GB2312"/>
                <w:sz w:val="22"/>
                <w:szCs w:val="22"/>
              </w:rPr>
              <w:t>（心胸、心脏、血管专业各</w:t>
            </w:r>
            <w:r>
              <w:rPr>
                <w:rFonts w:ascii="仿宋_GB2312" w:hAnsi="仿宋" w:eastAsia="仿宋_GB2312"/>
                <w:sz w:val="22"/>
                <w:szCs w:val="22"/>
              </w:rPr>
              <w:t>1</w:t>
            </w:r>
            <w:r>
              <w:rPr>
                <w:rFonts w:hint="eastAsia" w:ascii="仿宋_GB2312" w:hAnsi="仿宋" w:eastAsia="仿宋_GB2312"/>
                <w:sz w:val="22"/>
                <w:szCs w:val="22"/>
              </w:rPr>
              <w:t>人）</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全日制硕士研究生及以上学历（第一学历为全日制本科）或“双一流”大学全日制本科学历，胸心外科、临床医学等相关专业，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6"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外周介入科医师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外周介入相关专业，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r>
              <w:rPr>
                <w:rFonts w:ascii="仿宋_GB2312" w:hAnsi="仿宋" w:eastAsia="仿宋_GB2312"/>
                <w:sz w:val="22"/>
                <w:szCs w:val="22"/>
              </w:rPr>
              <w:t xml:space="preserve"> </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妇科医师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全日制硕士研究生及以上学历“双一流”大学全日制本科学历</w:t>
            </w:r>
            <w:r>
              <w:rPr>
                <w:rFonts w:ascii="仿宋_GB2312" w:hAnsi="仿宋" w:eastAsia="仿宋_GB2312"/>
                <w:sz w:val="22"/>
                <w:szCs w:val="22"/>
              </w:rPr>
              <w:t>,</w:t>
            </w:r>
            <w:r>
              <w:rPr>
                <w:rFonts w:hint="eastAsia" w:ascii="仿宋_GB2312" w:hAnsi="仿宋" w:eastAsia="仿宋_GB2312"/>
                <w:sz w:val="22"/>
                <w:szCs w:val="22"/>
              </w:rPr>
              <w:t>妇产科、临床医学相关专业，</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日以后出生，研究生及以上学历优先。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超声科医师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医学影像、临床医学等相关专业，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心电图医师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医学影像、临床医学等相关专业，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口腔科医师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pacing w:val="-6"/>
                <w:sz w:val="22"/>
                <w:szCs w:val="22"/>
              </w:rPr>
            </w:pPr>
            <w:r>
              <w:rPr>
                <w:rFonts w:hint="eastAsia" w:ascii="仿宋_GB2312" w:hAnsi="仿宋" w:eastAsia="仿宋_GB2312"/>
                <w:spacing w:val="-6"/>
                <w:sz w:val="22"/>
                <w:szCs w:val="22"/>
              </w:rPr>
              <w:t>全日制硕士研究生及以上学历（第一学历为全日制本科）或“双一流”大学全日制本科学历</w:t>
            </w:r>
            <w:r>
              <w:rPr>
                <w:rFonts w:ascii="仿宋_GB2312" w:hAnsi="仿宋" w:eastAsia="仿宋_GB2312"/>
                <w:spacing w:val="-6"/>
                <w:sz w:val="22"/>
                <w:szCs w:val="22"/>
              </w:rPr>
              <w:t>,</w:t>
            </w:r>
            <w:r>
              <w:rPr>
                <w:rFonts w:hint="eastAsia" w:ascii="仿宋_GB2312" w:hAnsi="仿宋" w:eastAsia="仿宋_GB2312"/>
                <w:spacing w:val="-6"/>
                <w:sz w:val="22"/>
                <w:szCs w:val="22"/>
              </w:rPr>
              <w:t>口腔科相关专业，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产科医师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妇产科、临床医学等相关专业，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肿瘤内科医师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肿瘤内科、临床医学等相关专业，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皮肤科医师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w:t>
            </w:r>
            <w:r>
              <w:rPr>
                <w:rFonts w:ascii="仿宋_GB2312" w:hAnsi="仿宋" w:eastAsia="仿宋_GB2312"/>
                <w:sz w:val="22"/>
                <w:szCs w:val="22"/>
              </w:rPr>
              <w:t>,</w:t>
            </w:r>
            <w:r>
              <w:rPr>
                <w:rFonts w:hint="eastAsia" w:ascii="仿宋_GB2312" w:hAnsi="仿宋" w:eastAsia="仿宋_GB2312"/>
                <w:sz w:val="22"/>
                <w:szCs w:val="22"/>
              </w:rPr>
              <w:t>皮肤病、临床医学相关专业，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日以后出生，有相应的执业医师证、规培证或上岗证等。</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体检中心医师（耳鼻喉）</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全日制硕士研究生及以上学历（第一学历为全日制本科）或“双一流”大学全日制本科学历</w:t>
            </w:r>
            <w:r>
              <w:rPr>
                <w:rFonts w:ascii="仿宋_GB2312" w:hAnsi="仿宋" w:eastAsia="仿宋_GB2312"/>
                <w:sz w:val="22"/>
                <w:szCs w:val="22"/>
              </w:rPr>
              <w:t>,</w:t>
            </w:r>
            <w:r>
              <w:rPr>
                <w:rFonts w:hint="eastAsia" w:ascii="仿宋_GB2312" w:hAnsi="仿宋" w:eastAsia="仿宋_GB2312"/>
                <w:sz w:val="22"/>
                <w:szCs w:val="22"/>
              </w:rPr>
              <w:t>具有耳鼻喉专业副高职称的可放宽至本科学历，耳鼻喉、临床医学等相关专业，</w:t>
            </w:r>
            <w:r>
              <w:rPr>
                <w:rFonts w:ascii="仿宋_GB2312" w:hAnsi="仿宋" w:eastAsia="仿宋_GB2312"/>
                <w:sz w:val="22"/>
                <w:szCs w:val="22"/>
              </w:rPr>
              <w:t>1978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日以后出生（副高），</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日以后出生（研究生），</w:t>
            </w:r>
            <w:r>
              <w:rPr>
                <w:rFonts w:ascii="仿宋_GB2312" w:hAnsi="仿宋" w:eastAsia="仿宋_GB2312"/>
                <w:sz w:val="22"/>
                <w:szCs w:val="22"/>
              </w:rPr>
              <w:t>1990</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日以后出生（本科生）。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护理</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全日制硕士研究生及以上学历，护理学相关专业，</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日以后出生，具有较强的文字表达与科研创新能力。</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张巧辉</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0746-8557895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30</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永州市第一人民医院</w:t>
            </w: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眼科医师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全日制硕士研究生及以上学历或“双一流”大学全日制本科学历（限男性），具有执业医师资格证，硕士研究生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日以后出生，“双一流”大学全日制本科生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消化内科医师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全日制硕士研究生及以上学历，消化内科专业方向，具有执业医师资格证，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呼吸内科医师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全日制硕士研究生及以上学历，呼吸内科专业方向，具有执业医师资格证，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内分泌科医师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全日制硕士研究生及以上学历，内分泌专业方向，具有执业医师资格证，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神经内科医师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全日制硕士研究生及以上学历或“双一流”大学全日制本科学历（限男性），神经内科专业方向，具有执业医师资格证，硕士研究生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肾内科医师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全日制硕士研究生及以上学历或“双一流”大学全日制本科学历，肾内科专业方向，具有执业医师资格证，硕士研究生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急诊内科医师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全日制硕士研究生及以上学历，急诊内科专业方向，具有执业医师资格证，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急诊外科医师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全日制硕士研究生及以上学历，急诊外科专业方向，具有执业医师资格，</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麻醉科医师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全日制硕士研究生及以上学历或“双一流”大学全日制本科学历，麻醉专业方向，具有执业医师资格证，硕士研究生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ICU</w:t>
            </w:r>
            <w:r>
              <w:rPr>
                <w:rFonts w:hint="eastAsia" w:ascii="仿宋_GB2312" w:hAnsi="仿宋" w:eastAsia="仿宋_GB2312"/>
                <w:sz w:val="22"/>
                <w:szCs w:val="22"/>
              </w:rPr>
              <w:t>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全日制硕士研究生及以上学历，重症医学专业方向，具有执业医师资格证，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肿瘤内科医师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全日制硕士研究生及以上学历，肿瘤内科专业方向，具有执业医师资格证，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届及以后本科毕业生要求具有住院医师规培证。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放疗科医师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全日制硕士研究生及以上学历，肿瘤科专业方向，具有执业医师资格证，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口腔科医师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全日制硕士研究生及以上学历，口腔医学专业方向，具有执业医师资格证，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检验技师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全日制硕士研究生及以上学历，医学检验专业，</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美容科医师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全日制硕士研究生及以上学历，美容科专业方向，具有执业医师资格证，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电生理医师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影像诊断医师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全日制硕士研究生及以上学历，影像诊断专业方向，具有执业医师资格证，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骨科（关节镜）医师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全日制硕士研究生及以上学历，骨外科关节镜专业方向，具有执业医师资格证，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准分子激光医师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全日制硕士研究生及以上学历，眼视光专业方向，具有执业医师资格证，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儿科医师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全日制硕士研究生及以上学历，儿科、新生儿科专业方向，具有执业医师资格证，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耳鼻喉科医师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全日制硕士研究生及以上学历，耳鼻喉科专业方向，具有执业医师资格证，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神经外科医师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全日制硕士研究生及以上学历，神经内科专业方向，具有执业医师资格证，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妇产科医师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全日制硕士研究生及以上学历，妇产科专业方向，具有执业医师资格证，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心电生理介入</w:t>
            </w:r>
            <w:r>
              <w:rPr>
                <w:rFonts w:ascii="仿宋_GB2312" w:hAnsi="仿宋" w:eastAsia="仿宋_GB2312"/>
                <w:sz w:val="22"/>
                <w:szCs w:val="22"/>
              </w:rPr>
              <w:t xml:space="preserve">  </w:t>
            </w:r>
            <w:r>
              <w:rPr>
                <w:rFonts w:hint="eastAsia" w:ascii="仿宋_GB2312" w:hAnsi="仿宋" w:eastAsia="仿宋_GB2312"/>
                <w:sz w:val="22"/>
                <w:szCs w:val="22"/>
              </w:rPr>
              <w:t>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全日制硕士研究生及以上学历，电生理介入专业方向，具有执业医师资格证，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心内冠脉介入</w:t>
            </w:r>
            <w:r>
              <w:rPr>
                <w:rFonts w:ascii="仿宋_GB2312" w:hAnsi="仿宋" w:eastAsia="仿宋_GB2312"/>
                <w:sz w:val="22"/>
                <w:szCs w:val="22"/>
              </w:rPr>
              <w:t xml:space="preserve">  </w:t>
            </w:r>
            <w:r>
              <w:rPr>
                <w:rFonts w:hint="eastAsia" w:ascii="仿宋_GB2312" w:hAnsi="仿宋" w:eastAsia="仿宋_GB2312"/>
                <w:sz w:val="22"/>
                <w:szCs w:val="22"/>
              </w:rPr>
              <w:t>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全日制硕士研究生及以上学历，电生理专业方向，具有执业医师资格证，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泌尿外科医师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全日制硕士研究生及以上学历，泌尿外科专业方向，具有执业医师资格证，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普外科（腔镜）医师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全日制硕士研究生及以上学历，普外科腔镜专业方向，具有执业医师资格证，</w:t>
            </w:r>
            <w:r>
              <w:rPr>
                <w:rFonts w:ascii="仿宋_GB2312" w:hAnsi="仿宋" w:eastAsia="仿宋_GB2312"/>
                <w:sz w:val="22"/>
                <w:szCs w:val="22"/>
              </w:rPr>
              <w:t>1988</w:t>
            </w:r>
            <w:r>
              <w:rPr>
                <w:rFonts w:hint="eastAsia" w:ascii="仿宋_GB2312"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2015</w:t>
            </w:r>
            <w:r>
              <w:rPr>
                <w:rFonts w:hint="eastAsia" w:ascii="仿宋_GB2312" w:hAnsi="仿宋" w:eastAsia="仿宋_GB2312"/>
                <w:sz w:val="22"/>
                <w:szCs w:val="22"/>
              </w:rPr>
              <w:t>届及以后毕业生要求具有住院医师规培证。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康复针灸医师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pacing w:val="-4"/>
                <w:sz w:val="22"/>
                <w:szCs w:val="22"/>
              </w:rPr>
            </w:pPr>
            <w:r>
              <w:rPr>
                <w:rFonts w:hint="eastAsia" w:ascii="仿宋_GB2312" w:hAnsi="仿宋" w:eastAsia="仿宋_GB2312"/>
                <w:spacing w:val="-4"/>
                <w:sz w:val="22"/>
                <w:szCs w:val="22"/>
              </w:rPr>
              <w:t>全日制硕士研究生及以上学历，针灸推拿专业方向具有执业医师资格证，</w:t>
            </w:r>
            <w:r>
              <w:rPr>
                <w:rFonts w:ascii="仿宋_GB2312" w:hAnsi="仿宋" w:eastAsia="仿宋_GB2312"/>
                <w:spacing w:val="-4"/>
                <w:sz w:val="22"/>
                <w:szCs w:val="22"/>
              </w:rPr>
              <w:t>1988</w:t>
            </w:r>
            <w:r>
              <w:rPr>
                <w:rFonts w:hint="eastAsia" w:ascii="仿宋_GB2312" w:eastAsia="仿宋_GB2312"/>
                <w:spacing w:val="-4"/>
                <w:sz w:val="22"/>
                <w:szCs w:val="22"/>
              </w:rPr>
              <w:t>年</w:t>
            </w:r>
            <w:r>
              <w:rPr>
                <w:rFonts w:ascii="仿宋_GB2312" w:hAnsi="仿宋" w:eastAsia="仿宋_GB2312"/>
                <w:spacing w:val="-4"/>
                <w:sz w:val="22"/>
                <w:szCs w:val="22"/>
              </w:rPr>
              <w:t>1</w:t>
            </w:r>
            <w:r>
              <w:rPr>
                <w:rFonts w:hint="eastAsia" w:ascii="仿宋_GB2312" w:hAnsi="仿宋" w:eastAsia="仿宋_GB2312"/>
                <w:spacing w:val="-4"/>
                <w:sz w:val="22"/>
                <w:szCs w:val="22"/>
              </w:rPr>
              <w:t>月</w:t>
            </w:r>
            <w:r>
              <w:rPr>
                <w:rFonts w:ascii="仿宋_GB2312" w:hAnsi="仿宋" w:eastAsia="仿宋_GB2312"/>
                <w:spacing w:val="-4"/>
                <w:sz w:val="22"/>
                <w:szCs w:val="22"/>
              </w:rPr>
              <w:t>1</w:t>
            </w:r>
            <w:r>
              <w:rPr>
                <w:rFonts w:hint="eastAsia" w:ascii="仿宋_GB2312" w:hAnsi="仿宋" w:eastAsia="仿宋_GB2312"/>
                <w:spacing w:val="-4"/>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临床护士</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全日制硕士研究生及以上学历或“双一流”大学全日制本科学历，临床护理专业，具有护士执业资格证，硕士研究生</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日以后出生，“双一流”全日制本科生</w:t>
            </w:r>
            <w:r>
              <w:rPr>
                <w:rFonts w:ascii="仿宋_GB2312" w:hAnsi="仿宋" w:eastAsia="仿宋_GB2312"/>
                <w:sz w:val="22"/>
                <w:szCs w:val="22"/>
              </w:rPr>
              <w:t>1994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金志永</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18974619892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31</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永州市妇幼保健院</w:t>
            </w: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儿科</w:t>
            </w:r>
          </w:p>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本科及以上学历，临床医学、儿科学专业；</w:t>
            </w:r>
            <w:r>
              <w:rPr>
                <w:rFonts w:ascii="仿宋_GB2312" w:hAnsi="仿宋" w:eastAsia="仿宋_GB2312"/>
                <w:sz w:val="22"/>
                <w:szCs w:val="22"/>
              </w:rPr>
              <w:t>1973</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日后出生，副主任医师及以上职称，在二级及以上医疗保健机构从事儿科专业工作及</w:t>
            </w:r>
            <w:r>
              <w:rPr>
                <w:rFonts w:ascii="仿宋_GB2312" w:hAnsi="仿宋" w:eastAsia="仿宋_GB2312"/>
                <w:sz w:val="22"/>
                <w:szCs w:val="22"/>
              </w:rPr>
              <w:t>5</w:t>
            </w:r>
            <w:r>
              <w:rPr>
                <w:rFonts w:hint="eastAsia" w:ascii="仿宋_GB2312" w:hAnsi="仿宋" w:eastAsia="仿宋_GB2312"/>
                <w:sz w:val="22"/>
                <w:szCs w:val="22"/>
              </w:rPr>
              <w:t>年以上。正高职称年龄放宽到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妇产科医师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3</w:t>
            </w:r>
          </w:p>
        </w:tc>
        <w:tc>
          <w:tcPr>
            <w:tcW w:w="4870" w:type="dxa"/>
            <w:vAlign w:val="center"/>
          </w:tcPr>
          <w:p>
            <w:pPr>
              <w:spacing w:line="280" w:lineRule="exact"/>
              <w:rPr>
                <w:rFonts w:ascii="仿宋_GB2312" w:hAnsi="仿宋" w:eastAsia="仿宋_GB2312"/>
                <w:sz w:val="22"/>
                <w:szCs w:val="22"/>
              </w:rPr>
            </w:pPr>
            <w:r>
              <w:rPr>
                <w:rFonts w:hint="eastAsia" w:ascii="仿宋_GB2312" w:hAnsi="仿宋" w:eastAsia="仿宋_GB2312"/>
                <w:sz w:val="22"/>
                <w:szCs w:val="22"/>
              </w:rPr>
              <w:t>本科及以上学历，临床医学、妇产科学、中医妇科学专业；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日后出生，副主任医师及以上职称，在二级及以上医疗保健机构从事妇产科专业工作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麻醉医师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本科及以上学历，临床医学、麻醉学专业；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日后出生，副主任医师，在二级及以上医疗保健机构从事麻醉专业工作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widowControl/>
              <w:jc w:val="center"/>
              <w:textAlignment w:val="center"/>
              <w:rPr>
                <w:rFonts w:ascii="仿宋_GB2312" w:hAnsi="宋体"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超声医师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本科及以上学历，临床医学、医学影像学专业；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日后出生，副主任医师，在二级及以上医疗保健机构从事超声专业工作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心血管内科医师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日后出生，副主任医师及以上职称，在二级及以上医疗保健机构从事心血管内科专业工作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乳腺外科医师</w:t>
            </w:r>
          </w:p>
        </w:tc>
        <w:tc>
          <w:tcPr>
            <w:tcW w:w="1003" w:type="dxa"/>
            <w:vAlign w:val="center"/>
          </w:tcPr>
          <w:p>
            <w:pPr>
              <w:widowControl/>
              <w:jc w:val="center"/>
              <w:textAlignment w:val="center"/>
              <w:rPr>
                <w:rFonts w:ascii="仿宋_GB2312" w:hAnsi="宋体" w:eastAsia="仿宋_GB2312" w:cs="仿宋_GB2312"/>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本科及以上学历，临床医学、外科学；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日后出生，副主任医师及以上职称，在二级及以上医疗保健机构从事乳腺外科专业工作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小儿外科医师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spacing w:line="340" w:lineRule="exact"/>
              <w:rPr>
                <w:rFonts w:ascii="仿宋_GB2312" w:hAnsi="仿宋" w:eastAsia="仿宋_GB2312"/>
                <w:sz w:val="22"/>
                <w:szCs w:val="22"/>
              </w:rPr>
            </w:pPr>
            <w:r>
              <w:rPr>
                <w:rFonts w:hint="eastAsia" w:ascii="仿宋_GB2312" w:hAnsi="仿宋" w:eastAsia="仿宋_GB2312"/>
                <w:sz w:val="22"/>
                <w:szCs w:val="22"/>
              </w:rPr>
              <w:t>本科及以上学历，临床医学、外科学；</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日后出生，副主任医师及以上职称，在二级及以上医疗保健机构从事小儿外科专业工作</w:t>
            </w:r>
            <w:r>
              <w:rPr>
                <w:rFonts w:ascii="仿宋_GB2312" w:hAnsi="仿宋" w:eastAsia="仿宋_GB2312"/>
                <w:sz w:val="22"/>
                <w:szCs w:val="22"/>
              </w:rPr>
              <w:t>5</w:t>
            </w:r>
            <w:r>
              <w:rPr>
                <w:rFonts w:hint="eastAsia" w:ascii="仿宋_GB2312" w:hAnsi="仿宋" w:eastAsia="仿宋_GB2312"/>
                <w:sz w:val="22"/>
                <w:szCs w:val="22"/>
              </w:rPr>
              <w:t>年及以上。正高职称年龄放宽到</w:t>
            </w:r>
            <w:r>
              <w:rPr>
                <w:rFonts w:ascii="仿宋_GB2312" w:hAnsi="仿宋" w:eastAsia="仿宋_GB2312"/>
                <w:sz w:val="22"/>
                <w:szCs w:val="22"/>
              </w:rPr>
              <w:t>1972</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健康教育</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全日制硕士研究生及以上学历，公共卫生、预防医学、妇幼保健医学、全球健康学；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中医医师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全日制硕士研究生及以上学历，中医学、中医妇科、中医儿科学；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儿科医师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应届全日制硕士研究生及以上学历，儿科学；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日后出年，须取得规培证、医师资格证。</w:t>
            </w:r>
          </w:p>
        </w:tc>
        <w:tc>
          <w:tcPr>
            <w:tcW w:w="1237" w:type="dxa"/>
            <w:vAlign w:val="center"/>
          </w:tcPr>
          <w:p>
            <w:pPr>
              <w:jc w:val="center"/>
              <w:rPr>
                <w:rFonts w:ascii="仿宋_GB2312"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jc w:val="center"/>
              <w:textAlignment w:val="center"/>
              <w:rPr>
                <w:rFonts w:ascii="仿宋_GB2312" w:hAnsi="仿宋" w:eastAsia="仿宋_GB2312"/>
                <w:sz w:val="22"/>
                <w:szCs w:val="22"/>
              </w:rPr>
            </w:pPr>
            <w:r>
              <w:rPr>
                <w:rFonts w:hint="eastAsia" w:ascii="仿宋_GB2312" w:hAnsi="仿宋" w:eastAsia="仿宋_GB2312"/>
                <w:sz w:val="22"/>
                <w:szCs w:val="22"/>
              </w:rPr>
              <w:t>妇产科医师</w:t>
            </w:r>
          </w:p>
        </w:tc>
        <w:tc>
          <w:tcPr>
            <w:tcW w:w="1003" w:type="dxa"/>
            <w:vAlign w:val="center"/>
          </w:tcPr>
          <w:p>
            <w:pPr>
              <w:widowControl/>
              <w:jc w:val="center"/>
              <w:textAlignment w:val="center"/>
              <w:rPr>
                <w:rFonts w:ascii="仿宋_GB2312" w:hAnsi="宋体" w:eastAsia="仿宋_GB2312" w:cs="仿宋_GB2312"/>
                <w:kern w:val="0"/>
                <w:sz w:val="22"/>
                <w:szCs w:val="22"/>
              </w:rPr>
            </w:pPr>
            <w:r>
              <w:rPr>
                <w:rFonts w:ascii="仿宋_GB2312" w:hAnsi="宋体" w:eastAsia="仿宋_GB2312" w:cs="仿宋_GB2312"/>
                <w:kern w:val="0"/>
                <w:sz w:val="22"/>
                <w:szCs w:val="22"/>
              </w:rPr>
              <w:t>1</w:t>
            </w:r>
          </w:p>
        </w:tc>
        <w:tc>
          <w:tcPr>
            <w:tcW w:w="4870" w:type="dxa"/>
            <w:vAlign w:val="center"/>
          </w:tcPr>
          <w:p>
            <w:pPr>
              <w:rPr>
                <w:rFonts w:ascii="仿宋_GB2312" w:hAnsi="仿宋" w:eastAsia="仿宋_GB2312"/>
                <w:sz w:val="22"/>
                <w:szCs w:val="22"/>
              </w:rPr>
            </w:pPr>
            <w:r>
              <w:rPr>
                <w:rFonts w:hint="eastAsia" w:ascii="仿宋_GB2312" w:hAnsi="仿宋" w:eastAsia="仿宋_GB2312"/>
                <w:sz w:val="22"/>
                <w:szCs w:val="22"/>
              </w:rPr>
              <w:t>全日制硕士研究生及以上学历，中医妇科学；</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日后出年，应届毕业生，须取得规培证、医师资格证。</w:t>
            </w:r>
          </w:p>
        </w:tc>
        <w:tc>
          <w:tcPr>
            <w:tcW w:w="1237" w:type="dxa"/>
            <w:vAlign w:val="center"/>
          </w:tcPr>
          <w:p>
            <w:pPr>
              <w:spacing w:line="320" w:lineRule="exact"/>
              <w:jc w:val="center"/>
              <w:rPr>
                <w:rFonts w:ascii="仿宋_GB2312" w:hAnsi="仿宋" w:eastAsia="仿宋_GB2312" w:cs="仿宋_GB2312"/>
                <w:kern w:val="0"/>
                <w:sz w:val="22"/>
                <w:szCs w:val="22"/>
              </w:rPr>
            </w:pPr>
            <w:r>
              <w:rPr>
                <w:rFonts w:hint="eastAsia" w:ascii="仿宋_GB2312" w:hAnsi="仿宋" w:eastAsia="仿宋_GB2312" w:cs="仿宋_GB2312"/>
                <w:kern w:val="0"/>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杨海峰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17674638366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620" w:type="dxa"/>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32</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永州市中医医院</w:t>
            </w: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1</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center"/>
          </w:tcPr>
          <w:p>
            <w:pPr>
              <w:rPr>
                <w:rFonts w:ascii="仿宋_GB2312" w:hAnsi="仿宋" w:eastAsia="仿宋_GB2312"/>
                <w:spacing w:val="-4"/>
                <w:sz w:val="22"/>
                <w:szCs w:val="22"/>
              </w:rPr>
            </w:pPr>
            <w:r>
              <w:rPr>
                <w:rFonts w:hint="eastAsia" w:ascii="仿宋_GB2312" w:hAnsi="仿宋" w:eastAsia="仿宋_GB2312"/>
                <w:spacing w:val="-4"/>
                <w:sz w:val="22"/>
                <w:szCs w:val="22"/>
              </w:rPr>
              <w:t>博士研究生学历，中医学类或临床医学类专业，具有医师资格，</w:t>
            </w:r>
            <w:r>
              <w:rPr>
                <w:rFonts w:ascii="仿宋_GB2312" w:hAnsi="仿宋" w:eastAsia="仿宋_GB2312"/>
                <w:spacing w:val="-4"/>
                <w:sz w:val="22"/>
                <w:szCs w:val="22"/>
              </w:rPr>
              <w:t>1986</w:t>
            </w:r>
            <w:r>
              <w:rPr>
                <w:rFonts w:hint="eastAsia" w:ascii="仿宋_GB2312" w:hAnsi="仿宋" w:eastAsia="仿宋_GB2312"/>
                <w:spacing w:val="-4"/>
                <w:sz w:val="22"/>
                <w:szCs w:val="22"/>
              </w:rPr>
              <w:t>年</w:t>
            </w:r>
            <w:r>
              <w:rPr>
                <w:rFonts w:ascii="仿宋_GB2312" w:hAnsi="仿宋" w:eastAsia="仿宋_GB2312"/>
                <w:spacing w:val="-4"/>
                <w:sz w:val="22"/>
                <w:szCs w:val="22"/>
              </w:rPr>
              <w:t>1</w:t>
            </w:r>
            <w:r>
              <w:rPr>
                <w:rFonts w:hint="eastAsia" w:ascii="仿宋_GB2312" w:hAnsi="仿宋" w:eastAsia="仿宋_GB2312"/>
                <w:spacing w:val="-4"/>
                <w:sz w:val="22"/>
                <w:szCs w:val="22"/>
              </w:rPr>
              <w:t>月</w:t>
            </w:r>
            <w:r>
              <w:rPr>
                <w:rFonts w:ascii="仿宋_GB2312" w:hAnsi="仿宋" w:eastAsia="仿宋_GB2312"/>
                <w:spacing w:val="-4"/>
                <w:sz w:val="22"/>
                <w:szCs w:val="22"/>
              </w:rPr>
              <w:t>1</w:t>
            </w:r>
            <w:r>
              <w:rPr>
                <w:rFonts w:hint="eastAsia" w:ascii="仿宋_GB2312" w:hAnsi="仿宋" w:eastAsia="仿宋_GB2312"/>
                <w:spacing w:val="-4"/>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2</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10</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全日制硕士研究生学历及以上学历，中医学类或临床医学类专业，具有医师资格证，</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医师</w:t>
            </w:r>
            <w:r>
              <w:rPr>
                <w:rFonts w:ascii="仿宋_GB2312" w:hAnsi="仿宋" w:eastAsia="仿宋_GB2312"/>
                <w:sz w:val="22"/>
                <w:szCs w:val="22"/>
              </w:rPr>
              <w:t>3</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全日制硕士研究生及以上学历或“双一流”大学全日制本科学历，中医学类或临床医学类专业，具有医师资格证，</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副主任医师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4</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全日制本科及以上学历，具有副主任医师及以上职称，中医学类或临床医学类专业，</w:t>
            </w:r>
            <w:r>
              <w:rPr>
                <w:rFonts w:ascii="仿宋_GB2312" w:hAnsi="仿宋" w:eastAsia="仿宋_GB2312"/>
                <w:sz w:val="22"/>
                <w:szCs w:val="22"/>
              </w:rPr>
              <w:t>1976</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1"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放射医师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top"/>
          </w:tcPr>
          <w:p>
            <w:pPr>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B</w:t>
            </w:r>
            <w:r>
              <w:rPr>
                <w:rFonts w:hint="eastAsia" w:ascii="仿宋_GB2312" w:hAnsi="仿宋" w:eastAsia="仿宋_GB2312"/>
                <w:sz w:val="22"/>
                <w:szCs w:val="22"/>
              </w:rPr>
              <w:t>超医师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top"/>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心电图医师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w:t>
            </w:r>
          </w:p>
        </w:tc>
        <w:tc>
          <w:tcPr>
            <w:tcW w:w="4870" w:type="dxa"/>
            <w:vAlign w:val="top"/>
          </w:tcPr>
          <w:p>
            <w:pPr>
              <w:spacing w:line="30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全日制硕士研究生及以上学历或“双一流”大学全日制本科学历，医学影像、临床医学专业，</w:t>
            </w:r>
            <w:r>
              <w:rPr>
                <w:rFonts w:ascii="仿宋_GB2312" w:hAnsi="仿宋" w:eastAsia="仿宋_GB2312"/>
                <w:sz w:val="22"/>
                <w:szCs w:val="22"/>
              </w:rPr>
              <w:t xml:space="preserve"> 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日以后出生，具有医师资格证。</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核物理师</w:t>
            </w:r>
          </w:p>
        </w:tc>
        <w:tc>
          <w:tcPr>
            <w:tcW w:w="1003" w:type="dxa"/>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2</w:t>
            </w:r>
          </w:p>
        </w:tc>
        <w:tc>
          <w:tcPr>
            <w:tcW w:w="4870" w:type="dxa"/>
            <w:vAlign w:val="top"/>
          </w:tcPr>
          <w:p>
            <w:pPr>
              <w:spacing w:line="320" w:lineRule="exact"/>
              <w:rPr>
                <w:rFonts w:ascii="仿宋_GB2312" w:hAnsi="仿宋" w:eastAsia="仿宋_GB2312"/>
                <w:sz w:val="22"/>
                <w:szCs w:val="22"/>
              </w:rPr>
            </w:pPr>
            <w:r>
              <w:rPr>
                <w:rFonts w:hint="eastAsia" w:ascii="仿宋_GB2312" w:hAnsi="仿宋" w:eastAsia="仿宋_GB2312"/>
                <w:sz w:val="22"/>
                <w:szCs w:val="22"/>
              </w:rPr>
              <w:t>全日制硕士研究生及以上学历或“双一流”大学全日制本科学历，核医学技术专业，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唐必智</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0746-8425053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hint="eastAsia" w:ascii="仿宋_GB2312" w:hAnsi="仿宋" w:eastAsia="仿宋_GB2312"/>
                <w:sz w:val="22"/>
                <w:szCs w:val="22"/>
              </w:rPr>
              <w:t>33</w:t>
            </w:r>
          </w:p>
        </w:tc>
        <w:tc>
          <w:tcPr>
            <w:tcW w:w="219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诊疗团队</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9</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能够开展肾性继发性甲状旁腺功能亢进（</w:t>
            </w:r>
            <w:r>
              <w:rPr>
                <w:rFonts w:ascii="仿宋_GB2312" w:hAnsi="仿宋" w:eastAsia="仿宋_GB2312" w:cs="宋体"/>
                <w:sz w:val="22"/>
                <w:szCs w:val="22"/>
              </w:rPr>
              <w:t>SHPT</w:t>
            </w:r>
            <w:r>
              <w:rPr>
                <w:rFonts w:hint="eastAsia" w:ascii="仿宋_GB2312" w:hAnsi="仿宋" w:eastAsia="仿宋_GB2312" w:cs="宋体"/>
                <w:sz w:val="22"/>
                <w:szCs w:val="22"/>
              </w:rPr>
              <w:t>）的诊疗和技术推广。</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临床医师</w:t>
            </w:r>
            <w:r>
              <w:rPr>
                <w:rFonts w:ascii="仿宋_GB2312" w:hAnsi="仿宋" w:eastAsia="仿宋_GB2312" w:cs="宋体"/>
                <w:sz w:val="22"/>
                <w:szCs w:val="22"/>
              </w:rPr>
              <w:t>1</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5</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全日制硕士研究生及以上学历，第一学历要求为本科，取得执业医师资格证，有意向在肾内科、泌尿外科、风湿免疫等方向发展并愿意留在我院长期发展，</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临床医师</w:t>
            </w:r>
            <w:r>
              <w:rPr>
                <w:rFonts w:ascii="仿宋_GB2312" w:hAnsi="仿宋" w:eastAsia="仿宋_GB2312" w:cs="宋体"/>
                <w:sz w:val="22"/>
                <w:szCs w:val="22"/>
              </w:rPr>
              <w:t>2</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20</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“双一流大学”全日制本科毕业，取得执业医师资格证，有意向在肾内科、泌尿外科、风湿免疫等方向发展并愿意留在我院长期发展，</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Align w:val="center"/>
          </w:tcPr>
          <w:p>
            <w:pPr>
              <w:spacing w:line="300" w:lineRule="exact"/>
              <w:jc w:val="center"/>
              <w:rPr>
                <w:rFonts w:ascii="仿宋_GB2312" w:hAnsi="仿宋" w:eastAsia="仿宋_GB2312"/>
                <w:sz w:val="22"/>
                <w:szCs w:val="22"/>
              </w:rPr>
            </w:pPr>
            <w:r>
              <w:rPr>
                <w:rFonts w:hint="eastAsia" w:ascii="仿宋_GB2312" w:hAnsi="仿宋" w:eastAsia="仿宋_GB2312" w:cs="宋体"/>
                <w:sz w:val="22"/>
                <w:szCs w:val="22"/>
              </w:rPr>
              <w:t>永州树景肾病专科医院</w:t>
            </w:r>
          </w:p>
        </w:tc>
        <w:tc>
          <w:tcPr>
            <w:tcW w:w="1830"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行政专员</w:t>
            </w:r>
          </w:p>
        </w:tc>
        <w:tc>
          <w:tcPr>
            <w:tcW w:w="1003" w:type="dxa"/>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4</w:t>
            </w:r>
          </w:p>
        </w:tc>
        <w:tc>
          <w:tcPr>
            <w:tcW w:w="4870" w:type="dxa"/>
            <w:vAlign w:val="center"/>
          </w:tcPr>
          <w:p>
            <w:pPr>
              <w:spacing w:line="300" w:lineRule="exact"/>
              <w:rPr>
                <w:rFonts w:hint="eastAsia" w:ascii="仿宋_GB2312" w:hAnsi="仿宋" w:eastAsia="仿宋_GB2312"/>
                <w:sz w:val="22"/>
                <w:szCs w:val="22"/>
              </w:rPr>
            </w:pPr>
            <w:r>
              <w:rPr>
                <w:rFonts w:hint="eastAsia" w:ascii="仿宋_GB2312" w:hAnsi="仿宋" w:eastAsia="仿宋_GB2312" w:cs="宋体"/>
                <w:sz w:val="22"/>
                <w:szCs w:val="22"/>
              </w:rPr>
              <w:t>全日制硕士研究生及以上学历或“双一流”大学全日制本科学历，金融、工商管理、汉语言文学等专业，语言文字表达能力强，忠诚勤奋敢于担当。有一定的速记能力，办公软件操作熟练。</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hint="eastAsia" w:ascii="仿宋_GB2312" w:hAnsi="仿宋" w:eastAsia="仿宋_GB2312"/>
                <w:sz w:val="22"/>
                <w:szCs w:val="22"/>
              </w:rPr>
            </w:pPr>
            <w:r>
              <w:rPr>
                <w:rFonts w:hint="eastAsia" w:ascii="仿宋_GB2312" w:hAnsi="仿宋" w:eastAsia="仿宋_GB2312" w:cs="宋体"/>
                <w:sz w:val="22"/>
                <w:szCs w:val="22"/>
              </w:rPr>
              <w:t>沈雯瑶</w:t>
            </w:r>
          </w:p>
        </w:tc>
        <w:tc>
          <w:tcPr>
            <w:tcW w:w="1783" w:type="dxa"/>
            <w:gridSpan w:val="2"/>
            <w:vAlign w:val="center"/>
          </w:tcPr>
          <w:p>
            <w:pPr>
              <w:spacing w:line="300" w:lineRule="exact"/>
              <w:jc w:val="center"/>
              <w:rPr>
                <w:rFonts w:ascii="仿宋_GB2312" w:hAnsi="仿宋" w:eastAsia="仿宋_GB2312"/>
                <w:sz w:val="22"/>
                <w:szCs w:val="22"/>
              </w:rPr>
            </w:pPr>
            <w:r>
              <w:rPr>
                <w:rFonts w:ascii="仿宋_GB2312" w:hAnsi="仿宋" w:eastAsia="仿宋_GB2312" w:cs="宋体"/>
                <w:sz w:val="22"/>
                <w:szCs w:val="22"/>
              </w:rPr>
              <w:t>17507496949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14940" w:type="dxa"/>
            <w:gridSpan w:val="9"/>
            <w:vAlign w:val="center"/>
          </w:tcPr>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教育类岗位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4</w:t>
            </w:r>
          </w:p>
        </w:tc>
        <w:tc>
          <w:tcPr>
            <w:tcW w:w="2190" w:type="dxa"/>
            <w:vMerge w:val="restart"/>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湖南科技学院</w:t>
            </w: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博士研究生或教授；理论经济学</w:t>
            </w:r>
            <w:r>
              <w:rPr>
                <w:rFonts w:ascii="仿宋_GB2312" w:eastAsia="仿宋_GB2312"/>
                <w:sz w:val="22"/>
                <w:szCs w:val="22"/>
              </w:rPr>
              <w:t>/</w:t>
            </w:r>
            <w:r>
              <w:rPr>
                <w:rFonts w:hint="eastAsia" w:ascii="仿宋_GB2312" w:eastAsia="仿宋_GB2312"/>
                <w:sz w:val="22"/>
                <w:szCs w:val="22"/>
              </w:rPr>
              <w:t>应用经济学</w:t>
            </w:r>
            <w:r>
              <w:rPr>
                <w:rFonts w:ascii="仿宋_GB2312" w:eastAsia="仿宋_GB2312"/>
                <w:sz w:val="22"/>
                <w:szCs w:val="22"/>
              </w:rPr>
              <w:t>/</w:t>
            </w:r>
            <w:r>
              <w:rPr>
                <w:rFonts w:hint="eastAsia" w:ascii="仿宋_GB2312" w:eastAsia="仿宋_GB2312"/>
                <w:sz w:val="22"/>
                <w:szCs w:val="22"/>
              </w:rPr>
              <w:t>统计学</w:t>
            </w:r>
            <w:r>
              <w:rPr>
                <w:rFonts w:ascii="仿宋_GB2312" w:eastAsia="仿宋_GB2312"/>
                <w:sz w:val="22"/>
                <w:szCs w:val="22"/>
              </w:rPr>
              <w:t>/</w:t>
            </w:r>
            <w:r>
              <w:rPr>
                <w:rFonts w:hint="eastAsia" w:ascii="仿宋_GB2312" w:eastAsia="仿宋_GB2312"/>
                <w:sz w:val="22"/>
                <w:szCs w:val="22"/>
              </w:rPr>
              <w:t>工商管理</w:t>
            </w:r>
            <w:r>
              <w:rPr>
                <w:rFonts w:ascii="仿宋_GB2312" w:eastAsia="仿宋_GB2312"/>
                <w:sz w:val="22"/>
                <w:szCs w:val="22"/>
              </w:rPr>
              <w:t>/</w:t>
            </w:r>
            <w:r>
              <w:rPr>
                <w:rFonts w:hint="eastAsia" w:ascii="仿宋_GB2312" w:eastAsia="仿宋_GB2312"/>
                <w:sz w:val="22"/>
                <w:szCs w:val="22"/>
              </w:rPr>
              <w:t>管理科学与工程</w:t>
            </w:r>
            <w:r>
              <w:rPr>
                <w:rFonts w:ascii="仿宋_GB2312" w:eastAsia="仿宋_GB2312"/>
                <w:sz w:val="22"/>
                <w:szCs w:val="22"/>
              </w:rPr>
              <w:t>/</w:t>
            </w:r>
            <w:r>
              <w:rPr>
                <w:rFonts w:hint="eastAsia" w:ascii="仿宋_GB2312" w:eastAsia="仿宋_GB2312"/>
                <w:sz w:val="22"/>
                <w:szCs w:val="22"/>
              </w:rPr>
              <w:t>农林经济管理</w:t>
            </w:r>
            <w:r>
              <w:rPr>
                <w:rFonts w:ascii="仿宋_GB2312" w:eastAsia="仿宋_GB2312"/>
                <w:sz w:val="22"/>
                <w:szCs w:val="22"/>
              </w:rPr>
              <w:t>/</w:t>
            </w:r>
            <w:r>
              <w:rPr>
                <w:rFonts w:hint="eastAsia" w:ascii="仿宋_GB2312" w:eastAsia="仿宋_GB2312"/>
                <w:sz w:val="22"/>
                <w:szCs w:val="22"/>
              </w:rPr>
              <w:t>公共管理专业；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李院长</w:t>
            </w:r>
          </w:p>
        </w:tc>
        <w:tc>
          <w:tcPr>
            <w:tcW w:w="1783" w:type="dxa"/>
            <w:gridSpan w:val="2"/>
            <w:vMerge w:val="restart"/>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0746-6381339</w:t>
            </w:r>
            <w:r>
              <w:rPr>
                <w:rFonts w:hint="eastAsia" w:ascii="仿宋_GB2312" w:hAnsi="仿宋" w:eastAsia="仿宋_GB2312"/>
                <w:sz w:val="22"/>
                <w:szCs w:val="22"/>
              </w:rPr>
              <w:t>；</w:t>
            </w:r>
            <w:r>
              <w:rPr>
                <w:rFonts w:ascii="仿宋_GB2312" w:hAnsi="仿宋" w:eastAsia="仿宋_GB2312"/>
                <w:sz w:val="22"/>
                <w:szCs w:val="22"/>
              </w:rPr>
              <w:t xml:space="preserve"> 13907463295</w:t>
            </w:r>
            <w:r>
              <w:rPr>
                <w:rFonts w:hint="eastAsia" w:ascii="仿宋_GB2312" w:hAnsi="仿宋" w:eastAsia="仿宋_GB2312"/>
                <w:sz w:val="22"/>
                <w:szCs w:val="22"/>
              </w:rPr>
              <w:t>；</w:t>
            </w:r>
            <w:r>
              <w:rPr>
                <w:rFonts w:ascii="仿宋_GB2312" w:hAnsi="仿宋" w:eastAsia="仿宋_GB2312"/>
                <w:sz w:val="22"/>
                <w:szCs w:val="22"/>
              </w:rPr>
              <w:t>QQ:836841808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全日制硕士研究生及以上学历；财政学（含税收学）专业；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全日制硕士研究生及以上学历；会计学专业；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4</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全日制硕士研究生及以上学历；企业管理（含财务管理、市场营销、电子商务）专业；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经济与管理学院专任教师</w:t>
            </w:r>
            <w:r>
              <w:rPr>
                <w:rFonts w:ascii="仿宋_GB2312" w:eastAsia="仿宋_GB2312"/>
                <w:sz w:val="22"/>
                <w:szCs w:val="22"/>
              </w:rPr>
              <w:t>5</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全日制硕士研究生及以上学历；工商管理专业；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日以后出生；有注册会计师证和五年及以上行业企业工作经历者年龄放宽至</w:t>
            </w:r>
            <w:r>
              <w:rPr>
                <w:rFonts w:ascii="仿宋_GB2312" w:eastAsia="仿宋_GB2312"/>
                <w:sz w:val="22"/>
                <w:szCs w:val="22"/>
              </w:rPr>
              <w:t>45</w:t>
            </w:r>
            <w:r>
              <w:rPr>
                <w:rFonts w:hint="eastAsia" w:ascii="仿宋_GB2312" w:eastAsia="仿宋_GB2312"/>
                <w:sz w:val="22"/>
                <w:szCs w:val="22"/>
              </w:rPr>
              <w:t>岁及以下</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博士研究生或教授；工商管理</w:t>
            </w:r>
            <w:r>
              <w:rPr>
                <w:rFonts w:ascii="仿宋_GB2312" w:eastAsia="仿宋_GB2312"/>
                <w:sz w:val="22"/>
                <w:szCs w:val="22"/>
              </w:rPr>
              <w:t>/</w:t>
            </w:r>
            <w:r>
              <w:rPr>
                <w:rFonts w:hint="eastAsia" w:ascii="仿宋_GB2312" w:eastAsia="仿宋_GB2312"/>
                <w:sz w:val="22"/>
                <w:szCs w:val="22"/>
              </w:rPr>
              <w:t>地理学</w:t>
            </w:r>
            <w:r>
              <w:rPr>
                <w:rFonts w:ascii="仿宋_GB2312" w:eastAsia="仿宋_GB2312"/>
                <w:sz w:val="22"/>
                <w:szCs w:val="22"/>
              </w:rPr>
              <w:t>/</w:t>
            </w:r>
            <w:r>
              <w:rPr>
                <w:rFonts w:hint="eastAsia" w:ascii="仿宋_GB2312" w:eastAsia="仿宋_GB2312"/>
                <w:sz w:val="22"/>
                <w:szCs w:val="22"/>
              </w:rPr>
              <w:t>艺术学理论</w:t>
            </w:r>
            <w:r>
              <w:rPr>
                <w:rFonts w:ascii="仿宋_GB2312" w:eastAsia="仿宋_GB2312"/>
                <w:sz w:val="22"/>
                <w:szCs w:val="22"/>
              </w:rPr>
              <w:t>/</w:t>
            </w:r>
            <w:r>
              <w:rPr>
                <w:rFonts w:hint="eastAsia" w:ascii="仿宋_GB2312" w:eastAsia="仿宋_GB2312"/>
                <w:sz w:val="22"/>
                <w:szCs w:val="22"/>
              </w:rPr>
              <w:t>生态学专业；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黄院长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0746-6383629</w:t>
            </w:r>
            <w:r>
              <w:rPr>
                <w:rFonts w:hint="eastAsia" w:ascii="仿宋_GB2312" w:eastAsia="仿宋_GB2312"/>
                <w:sz w:val="22"/>
                <w:szCs w:val="22"/>
              </w:rPr>
              <w:t>；</w:t>
            </w:r>
            <w:r>
              <w:rPr>
                <w:rFonts w:ascii="仿宋_GB2312" w:eastAsia="仿宋_GB2312"/>
                <w:sz w:val="22"/>
                <w:szCs w:val="22"/>
              </w:rPr>
              <w:t>18627568525</w:t>
            </w:r>
            <w:r>
              <w:rPr>
                <w:rFonts w:hint="eastAsia" w:ascii="仿宋_GB2312" w:eastAsia="仿宋_GB2312"/>
                <w:sz w:val="22"/>
                <w:szCs w:val="22"/>
              </w:rPr>
              <w:t>；</w:t>
            </w:r>
            <w:r>
              <w:rPr>
                <w:rFonts w:ascii="仿宋_GB2312" w:eastAsia="仿宋_GB2312"/>
                <w:sz w:val="22"/>
                <w:szCs w:val="22"/>
              </w:rPr>
              <w:t>QQ:303143040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全日制硕士研究生及以上学历；工商管理（文化产业管理、文化产业学、文化创意产业管理方向）</w:t>
            </w:r>
            <w:r>
              <w:rPr>
                <w:rFonts w:ascii="仿宋_GB2312" w:eastAsia="仿宋_GB2312"/>
                <w:sz w:val="22"/>
                <w:szCs w:val="22"/>
              </w:rPr>
              <w:t>/</w:t>
            </w:r>
            <w:r>
              <w:rPr>
                <w:rFonts w:hint="eastAsia" w:ascii="仿宋_GB2312" w:eastAsia="仿宋_GB2312"/>
                <w:sz w:val="22"/>
                <w:szCs w:val="22"/>
              </w:rPr>
              <w:t>艺术学理论（文化产业、文化创意方向）专业；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eastAsia="仿宋_GB2312"/>
                <w:sz w:val="22"/>
                <w:szCs w:val="22"/>
              </w:rPr>
            </w:pPr>
            <w:r>
              <w:rPr>
                <w:rFonts w:hint="eastAsia" w:ascii="仿宋_GB2312" w:eastAsia="仿宋_GB2312"/>
                <w:sz w:val="22"/>
                <w:szCs w:val="22"/>
              </w:rPr>
              <w:t>旅游与文化产业学院专任教师</w:t>
            </w:r>
            <w:r>
              <w:rPr>
                <w:rFonts w:ascii="仿宋_GB2312"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全日制硕士研究生及以上学历；旅游管理专业；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人文与社会科学学院专任教师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pacing w:val="-4"/>
                <w:sz w:val="22"/>
                <w:szCs w:val="22"/>
              </w:rPr>
            </w:pPr>
            <w:r>
              <w:rPr>
                <w:rFonts w:hint="eastAsia" w:ascii="仿宋_GB2312" w:eastAsia="仿宋_GB2312"/>
                <w:spacing w:val="-4"/>
                <w:sz w:val="22"/>
                <w:szCs w:val="22"/>
              </w:rPr>
              <w:t>博士研究生或教授；中国语言文学</w:t>
            </w:r>
            <w:r>
              <w:rPr>
                <w:rFonts w:ascii="仿宋_GB2312" w:eastAsia="仿宋_GB2312"/>
                <w:spacing w:val="-4"/>
                <w:sz w:val="22"/>
                <w:szCs w:val="22"/>
              </w:rPr>
              <w:t>/</w:t>
            </w:r>
            <w:r>
              <w:rPr>
                <w:rFonts w:hint="eastAsia" w:ascii="仿宋_GB2312" w:eastAsia="仿宋_GB2312"/>
                <w:spacing w:val="-4"/>
                <w:sz w:val="22"/>
                <w:szCs w:val="22"/>
              </w:rPr>
              <w:t>法学</w:t>
            </w:r>
            <w:r>
              <w:rPr>
                <w:rFonts w:ascii="仿宋_GB2312" w:eastAsia="仿宋_GB2312"/>
                <w:spacing w:val="-4"/>
                <w:sz w:val="22"/>
                <w:szCs w:val="22"/>
              </w:rPr>
              <w:t>/</w:t>
            </w:r>
            <w:r>
              <w:rPr>
                <w:rFonts w:hint="eastAsia" w:ascii="仿宋_GB2312" w:eastAsia="仿宋_GB2312"/>
                <w:spacing w:val="-4"/>
                <w:sz w:val="22"/>
                <w:szCs w:val="22"/>
              </w:rPr>
              <w:t>社会学</w:t>
            </w:r>
            <w:r>
              <w:rPr>
                <w:rFonts w:ascii="仿宋_GB2312" w:eastAsia="仿宋_GB2312"/>
                <w:spacing w:val="-4"/>
                <w:sz w:val="22"/>
                <w:szCs w:val="22"/>
              </w:rPr>
              <w:t>/</w:t>
            </w:r>
            <w:r>
              <w:rPr>
                <w:rFonts w:hint="eastAsia" w:ascii="仿宋_GB2312" w:eastAsia="仿宋_GB2312"/>
                <w:spacing w:val="-4"/>
                <w:sz w:val="22"/>
                <w:szCs w:val="22"/>
              </w:rPr>
              <w:t>民族学</w:t>
            </w:r>
            <w:r>
              <w:rPr>
                <w:rFonts w:ascii="仿宋_GB2312" w:eastAsia="仿宋_GB2312"/>
                <w:spacing w:val="-4"/>
                <w:sz w:val="22"/>
                <w:szCs w:val="22"/>
              </w:rPr>
              <w:t>/</w:t>
            </w:r>
            <w:r>
              <w:rPr>
                <w:rFonts w:hint="eastAsia" w:ascii="仿宋_GB2312" w:eastAsia="仿宋_GB2312"/>
                <w:spacing w:val="-4"/>
                <w:sz w:val="22"/>
                <w:szCs w:val="22"/>
              </w:rPr>
              <w:t>哲学</w:t>
            </w:r>
            <w:r>
              <w:rPr>
                <w:rFonts w:ascii="仿宋_GB2312" w:eastAsia="仿宋_GB2312"/>
                <w:spacing w:val="-4"/>
                <w:sz w:val="22"/>
                <w:szCs w:val="22"/>
              </w:rPr>
              <w:t>/</w:t>
            </w:r>
            <w:r>
              <w:rPr>
                <w:rFonts w:hint="eastAsia" w:ascii="仿宋_GB2312" w:eastAsia="仿宋_GB2312"/>
                <w:spacing w:val="-4"/>
                <w:sz w:val="22"/>
                <w:szCs w:val="22"/>
              </w:rPr>
              <w:t>教育学专业；</w:t>
            </w:r>
            <w:r>
              <w:rPr>
                <w:rFonts w:ascii="仿宋_GB2312" w:eastAsia="仿宋_GB2312"/>
                <w:spacing w:val="-4"/>
                <w:sz w:val="22"/>
                <w:szCs w:val="22"/>
              </w:rPr>
              <w:t>1969</w:t>
            </w:r>
            <w:r>
              <w:rPr>
                <w:rFonts w:hint="eastAsia" w:ascii="仿宋_GB2312" w:eastAsia="仿宋_GB2312"/>
                <w:spacing w:val="-4"/>
                <w:sz w:val="22"/>
                <w:szCs w:val="22"/>
              </w:rPr>
              <w:t>年</w:t>
            </w:r>
            <w:r>
              <w:rPr>
                <w:rFonts w:ascii="仿宋_GB2312" w:eastAsia="仿宋_GB2312"/>
                <w:spacing w:val="-4"/>
                <w:sz w:val="22"/>
                <w:szCs w:val="22"/>
              </w:rPr>
              <w:t>1</w:t>
            </w:r>
            <w:r>
              <w:rPr>
                <w:rFonts w:hint="eastAsia" w:ascii="仿宋_GB2312" w:eastAsia="仿宋_GB2312"/>
                <w:spacing w:val="-4"/>
                <w:sz w:val="22"/>
                <w:szCs w:val="22"/>
              </w:rPr>
              <w:t>月</w:t>
            </w:r>
            <w:r>
              <w:rPr>
                <w:rFonts w:ascii="仿宋_GB2312" w:eastAsia="仿宋_GB2312"/>
                <w:spacing w:val="-4"/>
                <w:sz w:val="22"/>
                <w:szCs w:val="22"/>
              </w:rPr>
              <w:t>1</w:t>
            </w:r>
            <w:r>
              <w:rPr>
                <w:rFonts w:hint="eastAsia" w:ascii="仿宋_GB2312" w:eastAsia="仿宋_GB2312"/>
                <w:spacing w:val="-4"/>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潘院长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0746-6383683</w:t>
            </w:r>
            <w:r>
              <w:rPr>
                <w:rFonts w:hint="eastAsia" w:ascii="仿宋_GB2312" w:eastAsia="仿宋_GB2312"/>
                <w:sz w:val="22"/>
                <w:szCs w:val="22"/>
              </w:rPr>
              <w:t>；</w:t>
            </w:r>
            <w:r>
              <w:rPr>
                <w:rFonts w:ascii="仿宋_GB2312" w:eastAsia="仿宋_GB2312"/>
                <w:sz w:val="22"/>
                <w:szCs w:val="22"/>
              </w:rPr>
              <w:t>15274686281</w:t>
            </w:r>
            <w:r>
              <w:rPr>
                <w:rFonts w:hint="eastAsia" w:ascii="仿宋_GB2312" w:eastAsia="仿宋_GB2312"/>
                <w:sz w:val="22"/>
                <w:szCs w:val="22"/>
              </w:rPr>
              <w:t>；</w:t>
            </w:r>
            <w:r>
              <w:rPr>
                <w:rFonts w:ascii="仿宋_GB2312" w:eastAsia="仿宋_GB2312"/>
                <w:sz w:val="22"/>
                <w:szCs w:val="22"/>
              </w:rPr>
              <w:t>QQ:175879575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人文与社会科学学院专任教师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全日制硕士研究生及以上学历；课程与教学论（语文）专业</w:t>
            </w:r>
            <w:r>
              <w:rPr>
                <w:rFonts w:ascii="仿宋_GB2312" w:eastAsia="仿宋_GB2312"/>
                <w:sz w:val="22"/>
                <w:szCs w:val="22"/>
              </w:rPr>
              <w:t xml:space="preserve"> </w:t>
            </w:r>
            <w:r>
              <w:rPr>
                <w:rFonts w:hint="eastAsia" w:ascii="仿宋_GB2312" w:eastAsia="仿宋_GB2312"/>
                <w:sz w:val="22"/>
                <w:szCs w:val="22"/>
              </w:rPr>
              <w:t>；第一学历须为汉语言文学专业全日制本科；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博士研究生或教授；中国语言文学</w:t>
            </w:r>
            <w:r>
              <w:rPr>
                <w:rFonts w:ascii="仿宋_GB2312" w:eastAsia="仿宋_GB2312"/>
                <w:sz w:val="22"/>
                <w:szCs w:val="22"/>
              </w:rPr>
              <w:t>/</w:t>
            </w:r>
            <w:r>
              <w:rPr>
                <w:rFonts w:hint="eastAsia" w:ascii="仿宋_GB2312" w:eastAsia="仿宋_GB2312"/>
                <w:sz w:val="22"/>
                <w:szCs w:val="22"/>
              </w:rPr>
              <w:t>中国史</w:t>
            </w:r>
            <w:r>
              <w:rPr>
                <w:rFonts w:ascii="仿宋_GB2312" w:eastAsia="仿宋_GB2312"/>
                <w:sz w:val="22"/>
                <w:szCs w:val="22"/>
              </w:rPr>
              <w:t>/</w:t>
            </w:r>
            <w:r>
              <w:rPr>
                <w:rFonts w:hint="eastAsia" w:ascii="仿宋_GB2312" w:eastAsia="仿宋_GB2312"/>
                <w:sz w:val="22"/>
                <w:szCs w:val="22"/>
              </w:rPr>
              <w:t>世界史</w:t>
            </w:r>
            <w:r>
              <w:rPr>
                <w:rFonts w:ascii="仿宋_GB2312" w:eastAsia="仿宋_GB2312"/>
                <w:sz w:val="22"/>
                <w:szCs w:val="22"/>
              </w:rPr>
              <w:t>/</w:t>
            </w:r>
            <w:r>
              <w:rPr>
                <w:rFonts w:hint="eastAsia" w:ascii="仿宋_GB2312" w:eastAsia="仿宋_GB2312"/>
                <w:sz w:val="22"/>
                <w:szCs w:val="22"/>
              </w:rPr>
              <w:t>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张院长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18974624410</w:t>
            </w:r>
            <w:r>
              <w:rPr>
                <w:rFonts w:hint="eastAsia" w:ascii="仿宋_GB2312" w:eastAsia="仿宋_GB2312"/>
                <w:sz w:val="22"/>
                <w:szCs w:val="22"/>
              </w:rPr>
              <w:t>；</w:t>
            </w:r>
            <w:r>
              <w:rPr>
                <w:rFonts w:ascii="仿宋_GB2312" w:eastAsia="仿宋_GB2312"/>
                <w:sz w:val="22"/>
                <w:szCs w:val="22"/>
              </w:rPr>
              <w:t>QQ:2949446778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全日制硕士研究生及以上学历；中国古典文献学专业；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全日制硕士研究生及以上学历；伦理学专业；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国学院专任教师</w:t>
            </w:r>
            <w:r>
              <w:rPr>
                <w:rFonts w:ascii="仿宋_GB2312" w:hAnsi="仿宋" w:eastAsia="仿宋_GB2312"/>
                <w:sz w:val="22"/>
                <w:szCs w:val="22"/>
              </w:rPr>
              <w:t>4</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全日制硕士研究生及以上学历；音乐学专业（古琴方向）；获得省级及以上专业比赛奖励，具有非物质文化遗产传承人身份者学历可放宽至本科，年龄可放宽至</w:t>
            </w:r>
            <w:r>
              <w:rPr>
                <w:rFonts w:ascii="仿宋_GB2312" w:eastAsia="仿宋_GB2312"/>
                <w:sz w:val="22"/>
                <w:szCs w:val="22"/>
              </w:rPr>
              <w:t>40</w:t>
            </w:r>
            <w:r>
              <w:rPr>
                <w:rFonts w:hint="eastAsia" w:ascii="仿宋_GB2312" w:eastAsia="仿宋_GB2312"/>
                <w:sz w:val="22"/>
                <w:szCs w:val="22"/>
              </w:rPr>
              <w:t>岁及以下</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马克思主义学院专任教师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博士研究生或教授；法学</w:t>
            </w:r>
            <w:r>
              <w:rPr>
                <w:rFonts w:ascii="仿宋_GB2312" w:eastAsia="仿宋_GB2312"/>
                <w:sz w:val="22"/>
                <w:szCs w:val="22"/>
              </w:rPr>
              <w:t>/</w:t>
            </w:r>
            <w:r>
              <w:rPr>
                <w:rFonts w:hint="eastAsia" w:ascii="仿宋_GB2312" w:eastAsia="仿宋_GB2312"/>
                <w:sz w:val="22"/>
                <w:szCs w:val="22"/>
              </w:rPr>
              <w:t>政治学</w:t>
            </w:r>
            <w:r>
              <w:rPr>
                <w:rFonts w:ascii="仿宋_GB2312" w:eastAsia="仿宋_GB2312"/>
                <w:sz w:val="22"/>
                <w:szCs w:val="22"/>
              </w:rPr>
              <w:t>/</w:t>
            </w:r>
            <w:r>
              <w:rPr>
                <w:rFonts w:hint="eastAsia" w:ascii="仿宋_GB2312" w:eastAsia="仿宋_GB2312"/>
                <w:sz w:val="22"/>
                <w:szCs w:val="22"/>
              </w:rPr>
              <w:t>社会学</w:t>
            </w:r>
            <w:r>
              <w:rPr>
                <w:rFonts w:ascii="仿宋_GB2312" w:eastAsia="仿宋_GB2312"/>
                <w:sz w:val="22"/>
                <w:szCs w:val="22"/>
              </w:rPr>
              <w:t>/</w:t>
            </w:r>
            <w:r>
              <w:rPr>
                <w:rFonts w:hint="eastAsia" w:ascii="仿宋_GB2312" w:eastAsia="仿宋_GB2312"/>
                <w:sz w:val="22"/>
                <w:szCs w:val="22"/>
              </w:rPr>
              <w:t>马克思主义理论</w:t>
            </w:r>
            <w:r>
              <w:rPr>
                <w:rFonts w:ascii="仿宋_GB2312" w:eastAsia="仿宋_GB2312"/>
                <w:sz w:val="22"/>
                <w:szCs w:val="22"/>
              </w:rPr>
              <w:t>/</w:t>
            </w:r>
            <w:r>
              <w:rPr>
                <w:rFonts w:hint="eastAsia" w:ascii="仿宋_GB2312" w:eastAsia="仿宋_GB2312"/>
                <w:sz w:val="22"/>
                <w:szCs w:val="22"/>
              </w:rPr>
              <w:t>哲学专业；中共党员；</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廖院长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0746-6381304</w:t>
            </w:r>
            <w:r>
              <w:rPr>
                <w:rFonts w:hint="eastAsia" w:ascii="仿宋_GB2312" w:eastAsia="仿宋_GB2312"/>
                <w:sz w:val="22"/>
                <w:szCs w:val="22"/>
              </w:rPr>
              <w:t>；</w:t>
            </w:r>
            <w:r>
              <w:rPr>
                <w:rFonts w:ascii="仿宋_GB2312" w:eastAsia="仿宋_GB2312"/>
                <w:sz w:val="22"/>
                <w:szCs w:val="22"/>
              </w:rPr>
              <w:t>15116572258</w:t>
            </w:r>
            <w:r>
              <w:rPr>
                <w:rFonts w:hint="eastAsia" w:ascii="仿宋_GB2312" w:eastAsia="仿宋_GB2312"/>
                <w:sz w:val="22"/>
                <w:szCs w:val="22"/>
              </w:rPr>
              <w:t>；</w:t>
            </w:r>
            <w:r>
              <w:rPr>
                <w:rFonts w:ascii="仿宋_GB2312" w:eastAsia="仿宋_GB2312"/>
                <w:sz w:val="22"/>
                <w:szCs w:val="22"/>
              </w:rPr>
              <w:t>QQ:522936919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马克思主义学院专任教师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全日制硕士研究生及以上学历；马克思主义理论</w:t>
            </w:r>
            <w:r>
              <w:rPr>
                <w:rFonts w:ascii="仿宋_GB2312" w:eastAsia="仿宋_GB2312"/>
                <w:sz w:val="22"/>
                <w:szCs w:val="22"/>
              </w:rPr>
              <w:t>/</w:t>
            </w:r>
            <w:r>
              <w:rPr>
                <w:rFonts w:hint="eastAsia" w:ascii="仿宋_GB2312" w:eastAsia="仿宋_GB2312"/>
                <w:sz w:val="22"/>
                <w:szCs w:val="22"/>
              </w:rPr>
              <w:t>中国史</w:t>
            </w:r>
            <w:r>
              <w:rPr>
                <w:rFonts w:ascii="仿宋_GB2312" w:eastAsia="仿宋_GB2312"/>
                <w:sz w:val="22"/>
                <w:szCs w:val="22"/>
              </w:rPr>
              <w:t>/</w:t>
            </w:r>
            <w:r>
              <w:rPr>
                <w:rFonts w:hint="eastAsia" w:ascii="仿宋_GB2312" w:eastAsia="仿宋_GB2312"/>
                <w:sz w:val="22"/>
                <w:szCs w:val="22"/>
              </w:rPr>
              <w:t>世界史</w:t>
            </w:r>
            <w:r>
              <w:rPr>
                <w:rFonts w:ascii="仿宋_GB2312" w:eastAsia="仿宋_GB2312"/>
                <w:sz w:val="22"/>
                <w:szCs w:val="22"/>
              </w:rPr>
              <w:t>/</w:t>
            </w:r>
            <w:r>
              <w:rPr>
                <w:rFonts w:hint="eastAsia" w:ascii="仿宋_GB2312" w:eastAsia="仿宋_GB2312"/>
                <w:sz w:val="22"/>
                <w:szCs w:val="22"/>
              </w:rPr>
              <w:t>中共党史专业；中共党员；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博士研究生或教授；外国语言文学</w:t>
            </w:r>
            <w:r>
              <w:rPr>
                <w:rFonts w:ascii="仿宋_GB2312" w:eastAsia="仿宋_GB2312"/>
                <w:sz w:val="22"/>
                <w:szCs w:val="22"/>
              </w:rPr>
              <w:t>/</w:t>
            </w:r>
            <w:r>
              <w:rPr>
                <w:rFonts w:hint="eastAsia" w:ascii="仿宋_GB2312" w:eastAsia="仿宋_GB2312"/>
                <w:sz w:val="22"/>
                <w:szCs w:val="22"/>
              </w:rPr>
              <w:t>比较文学与世界文学专业；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欧院长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0746-6381314</w:t>
            </w:r>
            <w:r>
              <w:rPr>
                <w:rFonts w:hint="eastAsia" w:ascii="仿宋_GB2312" w:eastAsia="仿宋_GB2312"/>
                <w:sz w:val="22"/>
                <w:szCs w:val="22"/>
              </w:rPr>
              <w:t>；</w:t>
            </w:r>
            <w:r>
              <w:rPr>
                <w:rFonts w:ascii="仿宋_GB2312" w:eastAsia="仿宋_GB2312"/>
                <w:sz w:val="22"/>
                <w:szCs w:val="22"/>
              </w:rPr>
              <w:t>QQ:403228213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全日制硕士研究生及以上学历；外国语言学及应用语言学（商务英语方向）</w:t>
            </w:r>
            <w:r>
              <w:rPr>
                <w:rFonts w:ascii="仿宋_GB2312" w:eastAsia="仿宋_GB2312"/>
                <w:sz w:val="22"/>
                <w:szCs w:val="22"/>
              </w:rPr>
              <w:t>/</w:t>
            </w:r>
            <w:r>
              <w:rPr>
                <w:rFonts w:hint="eastAsia" w:ascii="仿宋_GB2312" w:eastAsia="仿宋_GB2312"/>
                <w:sz w:val="22"/>
                <w:szCs w:val="22"/>
              </w:rPr>
              <w:t>英语语言文学专业；英语语言文学专业全日制硕士研究生及以上学历第一学历须为商务英语专业全日制本科；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外国语学院专任教师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全日制硕士研究生及以上学历；中国语言文学专业（对外汉语、对外汉语教学方向）；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传媒学院专任教师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博士研究生或教授；中国语言文学</w:t>
            </w:r>
            <w:r>
              <w:rPr>
                <w:rFonts w:ascii="仿宋_GB2312" w:eastAsia="仿宋_GB2312"/>
                <w:sz w:val="22"/>
                <w:szCs w:val="22"/>
              </w:rPr>
              <w:t>/</w:t>
            </w:r>
            <w:r>
              <w:rPr>
                <w:rFonts w:hint="eastAsia" w:ascii="仿宋_GB2312" w:eastAsia="仿宋_GB2312"/>
                <w:sz w:val="22"/>
                <w:szCs w:val="22"/>
              </w:rPr>
              <w:t>新闻传播学</w:t>
            </w:r>
            <w:r>
              <w:rPr>
                <w:rFonts w:ascii="仿宋_GB2312" w:eastAsia="仿宋_GB2312"/>
                <w:sz w:val="22"/>
                <w:szCs w:val="22"/>
              </w:rPr>
              <w:t>/</w:t>
            </w:r>
            <w:r>
              <w:rPr>
                <w:rFonts w:hint="eastAsia" w:ascii="仿宋_GB2312" w:eastAsia="仿宋_GB2312"/>
                <w:sz w:val="22"/>
                <w:szCs w:val="22"/>
              </w:rPr>
              <w:t>戏剧与影视学</w:t>
            </w:r>
            <w:r>
              <w:rPr>
                <w:rFonts w:ascii="仿宋_GB2312" w:eastAsia="仿宋_GB2312"/>
                <w:sz w:val="22"/>
                <w:szCs w:val="22"/>
              </w:rPr>
              <w:t>/</w:t>
            </w:r>
            <w:r>
              <w:rPr>
                <w:rFonts w:hint="eastAsia" w:ascii="仿宋_GB2312" w:eastAsia="仿宋_GB2312"/>
                <w:sz w:val="22"/>
                <w:szCs w:val="22"/>
              </w:rPr>
              <w:t>教育技术学专业；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杨院长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0746-6382919</w:t>
            </w:r>
            <w:r>
              <w:rPr>
                <w:rFonts w:hint="eastAsia" w:ascii="仿宋_GB2312" w:eastAsia="仿宋_GB2312"/>
                <w:sz w:val="22"/>
                <w:szCs w:val="22"/>
              </w:rPr>
              <w:t>；</w:t>
            </w:r>
            <w:r>
              <w:rPr>
                <w:rFonts w:ascii="仿宋_GB2312" w:eastAsia="仿宋_GB2312"/>
                <w:sz w:val="22"/>
                <w:szCs w:val="22"/>
              </w:rPr>
              <w:t>QQ:1375070225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传媒学院专任教师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全日制硕士研究生及以上学历；新闻传播学专业；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理学院专任教师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博士研究生或教授；数学</w:t>
            </w:r>
            <w:r>
              <w:rPr>
                <w:rFonts w:ascii="仿宋_GB2312" w:eastAsia="仿宋_GB2312"/>
                <w:sz w:val="22"/>
                <w:szCs w:val="22"/>
              </w:rPr>
              <w:t>/</w:t>
            </w:r>
            <w:r>
              <w:rPr>
                <w:rFonts w:hint="eastAsia" w:ascii="仿宋_GB2312" w:eastAsia="仿宋_GB2312"/>
                <w:sz w:val="22"/>
                <w:szCs w:val="22"/>
              </w:rPr>
              <w:t>物理学</w:t>
            </w:r>
            <w:r>
              <w:rPr>
                <w:rFonts w:ascii="仿宋_GB2312" w:eastAsia="仿宋_GB2312"/>
                <w:sz w:val="22"/>
                <w:szCs w:val="22"/>
              </w:rPr>
              <w:t>/</w:t>
            </w:r>
            <w:r>
              <w:rPr>
                <w:rFonts w:hint="eastAsia" w:ascii="仿宋_GB2312" w:eastAsia="仿宋_GB2312"/>
                <w:sz w:val="22"/>
                <w:szCs w:val="22"/>
              </w:rPr>
              <w:t>地球物理学</w:t>
            </w:r>
            <w:r>
              <w:rPr>
                <w:rFonts w:ascii="仿宋_GB2312" w:eastAsia="仿宋_GB2312"/>
                <w:sz w:val="22"/>
                <w:szCs w:val="22"/>
              </w:rPr>
              <w:t>/</w:t>
            </w:r>
            <w:r>
              <w:rPr>
                <w:rFonts w:hint="eastAsia" w:ascii="仿宋_GB2312" w:eastAsia="仿宋_GB2312"/>
                <w:sz w:val="22"/>
                <w:szCs w:val="22"/>
              </w:rPr>
              <w:t>系统科学专业；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唐院长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0746-6381374</w:t>
            </w:r>
            <w:r>
              <w:rPr>
                <w:rFonts w:hint="eastAsia" w:ascii="仿宋_GB2312" w:eastAsia="仿宋_GB2312"/>
                <w:sz w:val="22"/>
                <w:szCs w:val="22"/>
              </w:rPr>
              <w:t>；</w:t>
            </w:r>
            <w:r>
              <w:rPr>
                <w:rFonts w:ascii="仿宋_GB2312" w:eastAsia="仿宋_GB2312"/>
                <w:sz w:val="22"/>
                <w:szCs w:val="22"/>
              </w:rPr>
              <w:t>13874766394</w:t>
            </w:r>
            <w:r>
              <w:rPr>
                <w:rFonts w:hint="eastAsia" w:ascii="仿宋_GB2312" w:eastAsia="仿宋_GB2312"/>
                <w:sz w:val="22"/>
                <w:szCs w:val="22"/>
              </w:rPr>
              <w:t>；</w:t>
            </w:r>
            <w:r>
              <w:rPr>
                <w:rFonts w:ascii="仿宋_GB2312" w:eastAsia="仿宋_GB2312"/>
                <w:sz w:val="22"/>
                <w:szCs w:val="22"/>
              </w:rPr>
              <w:t>QQ:76122384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理学院专任教师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全日制硕士研究生及以上学历；数学专业；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4</w:t>
            </w:r>
          </w:p>
        </w:tc>
        <w:tc>
          <w:tcPr>
            <w:tcW w:w="4870" w:type="dxa"/>
            <w:vAlign w:val="center"/>
          </w:tcPr>
          <w:p>
            <w:pPr>
              <w:spacing w:line="280" w:lineRule="exact"/>
              <w:rPr>
                <w:rFonts w:ascii="仿宋_GB2312" w:hAnsi="宋体" w:eastAsia="仿宋_GB2312" w:cs="宋体"/>
                <w:spacing w:val="-2"/>
                <w:sz w:val="22"/>
                <w:szCs w:val="22"/>
              </w:rPr>
            </w:pPr>
            <w:r>
              <w:rPr>
                <w:rFonts w:hint="eastAsia" w:ascii="仿宋_GB2312" w:eastAsia="仿宋_GB2312"/>
                <w:spacing w:val="-2"/>
                <w:sz w:val="22"/>
                <w:szCs w:val="22"/>
              </w:rPr>
              <w:t>博士研究生或教授；计算机科学与技术</w:t>
            </w:r>
            <w:r>
              <w:rPr>
                <w:rFonts w:ascii="仿宋_GB2312" w:eastAsia="仿宋_GB2312"/>
                <w:spacing w:val="-2"/>
                <w:sz w:val="22"/>
                <w:szCs w:val="22"/>
              </w:rPr>
              <w:t>/</w:t>
            </w:r>
            <w:r>
              <w:rPr>
                <w:rFonts w:hint="eastAsia" w:ascii="仿宋_GB2312" w:eastAsia="仿宋_GB2312"/>
                <w:spacing w:val="-2"/>
                <w:sz w:val="22"/>
                <w:szCs w:val="22"/>
              </w:rPr>
              <w:t>电子科学与技术</w:t>
            </w:r>
            <w:r>
              <w:rPr>
                <w:rFonts w:ascii="仿宋_GB2312" w:eastAsia="仿宋_GB2312"/>
                <w:spacing w:val="-2"/>
                <w:sz w:val="22"/>
                <w:szCs w:val="22"/>
              </w:rPr>
              <w:t>/</w:t>
            </w:r>
            <w:r>
              <w:rPr>
                <w:rFonts w:hint="eastAsia" w:ascii="仿宋_GB2312" w:eastAsia="仿宋_GB2312"/>
                <w:spacing w:val="-2"/>
                <w:sz w:val="22"/>
                <w:szCs w:val="22"/>
              </w:rPr>
              <w:t>机械工程</w:t>
            </w:r>
            <w:r>
              <w:rPr>
                <w:rFonts w:ascii="仿宋_GB2312" w:eastAsia="仿宋_GB2312"/>
                <w:spacing w:val="-2"/>
                <w:sz w:val="22"/>
                <w:szCs w:val="22"/>
              </w:rPr>
              <w:t>/</w:t>
            </w:r>
            <w:r>
              <w:rPr>
                <w:rFonts w:hint="eastAsia" w:ascii="仿宋_GB2312" w:eastAsia="仿宋_GB2312"/>
                <w:spacing w:val="-2"/>
                <w:sz w:val="22"/>
                <w:szCs w:val="22"/>
              </w:rPr>
              <w:t>信息与通信工程</w:t>
            </w:r>
            <w:r>
              <w:rPr>
                <w:rFonts w:ascii="仿宋_GB2312" w:eastAsia="仿宋_GB2312"/>
                <w:spacing w:val="-2"/>
                <w:sz w:val="22"/>
                <w:szCs w:val="22"/>
              </w:rPr>
              <w:t>/</w:t>
            </w:r>
            <w:r>
              <w:rPr>
                <w:rFonts w:hint="eastAsia" w:ascii="仿宋_GB2312" w:eastAsia="仿宋_GB2312"/>
                <w:spacing w:val="-2"/>
                <w:sz w:val="22"/>
                <w:szCs w:val="22"/>
              </w:rPr>
              <w:t>软件工程</w:t>
            </w:r>
            <w:r>
              <w:rPr>
                <w:rFonts w:ascii="仿宋_GB2312" w:eastAsia="仿宋_GB2312"/>
                <w:spacing w:val="-2"/>
                <w:sz w:val="22"/>
                <w:szCs w:val="22"/>
              </w:rPr>
              <w:t>/</w:t>
            </w:r>
            <w:r>
              <w:rPr>
                <w:rFonts w:hint="eastAsia" w:ascii="仿宋_GB2312" w:eastAsia="仿宋_GB2312"/>
                <w:spacing w:val="-2"/>
                <w:sz w:val="22"/>
                <w:szCs w:val="22"/>
              </w:rPr>
              <w:t>控制科学与工程</w:t>
            </w:r>
            <w:r>
              <w:rPr>
                <w:rFonts w:ascii="仿宋_GB2312" w:eastAsia="仿宋_GB2312"/>
                <w:spacing w:val="-2"/>
                <w:sz w:val="22"/>
                <w:szCs w:val="22"/>
              </w:rPr>
              <w:t>/</w:t>
            </w:r>
            <w:r>
              <w:rPr>
                <w:rFonts w:hint="eastAsia" w:ascii="仿宋_GB2312" w:eastAsia="仿宋_GB2312"/>
                <w:spacing w:val="-2"/>
                <w:sz w:val="22"/>
                <w:szCs w:val="22"/>
              </w:rPr>
              <w:t>电气工程</w:t>
            </w:r>
            <w:r>
              <w:rPr>
                <w:rFonts w:ascii="仿宋_GB2312" w:eastAsia="仿宋_GB2312"/>
                <w:spacing w:val="-2"/>
                <w:sz w:val="22"/>
                <w:szCs w:val="22"/>
              </w:rPr>
              <w:t>/</w:t>
            </w:r>
            <w:r>
              <w:rPr>
                <w:rFonts w:hint="eastAsia" w:ascii="仿宋_GB2312" w:eastAsia="仿宋_GB2312"/>
                <w:spacing w:val="-2"/>
                <w:sz w:val="22"/>
                <w:szCs w:val="22"/>
              </w:rPr>
              <w:t>仪器科学与技术</w:t>
            </w:r>
            <w:r>
              <w:rPr>
                <w:rFonts w:ascii="仿宋_GB2312" w:eastAsia="仿宋_GB2312"/>
                <w:spacing w:val="-2"/>
                <w:sz w:val="22"/>
                <w:szCs w:val="22"/>
              </w:rPr>
              <w:t>/</w:t>
            </w:r>
            <w:r>
              <w:rPr>
                <w:rFonts w:hint="eastAsia" w:ascii="仿宋_GB2312" w:eastAsia="仿宋_GB2312"/>
                <w:spacing w:val="-2"/>
                <w:sz w:val="22"/>
                <w:szCs w:val="22"/>
              </w:rPr>
              <w:t>动力工程及工程热物理专业；</w:t>
            </w:r>
            <w:r>
              <w:rPr>
                <w:rFonts w:ascii="仿宋_GB2312" w:eastAsia="仿宋_GB2312"/>
                <w:spacing w:val="-2"/>
                <w:sz w:val="22"/>
                <w:szCs w:val="22"/>
              </w:rPr>
              <w:t>1969</w:t>
            </w:r>
            <w:r>
              <w:rPr>
                <w:rFonts w:hint="eastAsia" w:ascii="仿宋_GB2312" w:eastAsia="仿宋_GB2312"/>
                <w:spacing w:val="-2"/>
                <w:sz w:val="22"/>
                <w:szCs w:val="22"/>
              </w:rPr>
              <w:t>年</w:t>
            </w:r>
            <w:r>
              <w:rPr>
                <w:rFonts w:ascii="仿宋_GB2312" w:eastAsia="仿宋_GB2312"/>
                <w:spacing w:val="-2"/>
                <w:sz w:val="22"/>
                <w:szCs w:val="22"/>
              </w:rPr>
              <w:t>1</w:t>
            </w:r>
            <w:r>
              <w:rPr>
                <w:rFonts w:hint="eastAsia" w:ascii="仿宋_GB2312" w:eastAsia="仿宋_GB2312"/>
                <w:spacing w:val="-2"/>
                <w:sz w:val="22"/>
                <w:szCs w:val="22"/>
              </w:rPr>
              <w:t>月</w:t>
            </w:r>
            <w:r>
              <w:rPr>
                <w:rFonts w:ascii="仿宋_GB2312" w:eastAsia="仿宋_GB2312"/>
                <w:spacing w:val="-2"/>
                <w:sz w:val="22"/>
                <w:szCs w:val="22"/>
              </w:rPr>
              <w:t>1</w:t>
            </w:r>
            <w:r>
              <w:rPr>
                <w:rFonts w:hint="eastAsia" w:ascii="仿宋_GB2312" w:eastAsia="仿宋_GB2312"/>
                <w:spacing w:val="-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黄院长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0746-6382616</w:t>
            </w:r>
            <w:r>
              <w:rPr>
                <w:rFonts w:hint="eastAsia" w:ascii="仿宋_GB2312" w:eastAsia="仿宋_GB2312"/>
                <w:sz w:val="22"/>
                <w:szCs w:val="22"/>
              </w:rPr>
              <w:t>；</w:t>
            </w:r>
            <w:r>
              <w:rPr>
                <w:rFonts w:ascii="仿宋_GB2312" w:eastAsia="仿宋_GB2312"/>
                <w:sz w:val="22"/>
                <w:szCs w:val="22"/>
              </w:rPr>
              <w:t>QQ:596470348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全日制硕士研究生及以上学历；机械工程专业；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电子与信息工程学院专任教师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全日制硕士研究生及以上学历；计算机科学与技术</w:t>
            </w:r>
            <w:r>
              <w:rPr>
                <w:rFonts w:ascii="仿宋_GB2312" w:eastAsia="仿宋_GB2312"/>
                <w:sz w:val="22"/>
                <w:szCs w:val="22"/>
              </w:rPr>
              <w:t>/</w:t>
            </w:r>
            <w:r>
              <w:rPr>
                <w:rFonts w:hint="eastAsia" w:ascii="仿宋_GB2312" w:eastAsia="仿宋_GB2312"/>
                <w:sz w:val="22"/>
                <w:szCs w:val="22"/>
              </w:rPr>
              <w:t>控制理论与控制工程</w:t>
            </w:r>
            <w:r>
              <w:rPr>
                <w:rFonts w:ascii="仿宋_GB2312" w:eastAsia="仿宋_GB2312"/>
                <w:sz w:val="22"/>
                <w:szCs w:val="22"/>
              </w:rPr>
              <w:t>/</w:t>
            </w:r>
            <w:r>
              <w:rPr>
                <w:rFonts w:hint="eastAsia" w:ascii="仿宋_GB2312" w:eastAsia="仿宋_GB2312"/>
                <w:sz w:val="22"/>
                <w:szCs w:val="22"/>
              </w:rPr>
              <w:t>软件工程专业；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r>
              <w:rPr>
                <w:rFonts w:ascii="仿宋_GB2312" w:eastAsia="仿宋_GB2312"/>
                <w:sz w:val="22"/>
                <w:szCs w:val="22"/>
              </w:rPr>
              <w:t> </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3</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博士研究生或教授；土木工程</w:t>
            </w:r>
            <w:r>
              <w:rPr>
                <w:rFonts w:ascii="仿宋_GB2312" w:eastAsia="仿宋_GB2312"/>
                <w:sz w:val="22"/>
                <w:szCs w:val="22"/>
              </w:rPr>
              <w:t>/</w:t>
            </w:r>
            <w:r>
              <w:rPr>
                <w:rFonts w:hint="eastAsia" w:ascii="仿宋_GB2312" w:eastAsia="仿宋_GB2312"/>
                <w:sz w:val="22"/>
                <w:szCs w:val="22"/>
              </w:rPr>
              <w:t>建筑学</w:t>
            </w:r>
            <w:r>
              <w:rPr>
                <w:rFonts w:ascii="仿宋_GB2312" w:eastAsia="仿宋_GB2312"/>
                <w:sz w:val="22"/>
                <w:szCs w:val="22"/>
              </w:rPr>
              <w:t>/</w:t>
            </w:r>
            <w:r>
              <w:rPr>
                <w:rFonts w:hint="eastAsia" w:ascii="仿宋_GB2312" w:eastAsia="仿宋_GB2312"/>
                <w:sz w:val="22"/>
                <w:szCs w:val="22"/>
              </w:rPr>
              <w:t>测绘科学与技术</w:t>
            </w:r>
            <w:r>
              <w:rPr>
                <w:rFonts w:ascii="仿宋_GB2312" w:eastAsia="仿宋_GB2312"/>
                <w:sz w:val="22"/>
                <w:szCs w:val="22"/>
              </w:rPr>
              <w:t>/</w:t>
            </w:r>
            <w:r>
              <w:rPr>
                <w:rFonts w:hint="eastAsia" w:ascii="仿宋_GB2312" w:eastAsia="仿宋_GB2312"/>
                <w:sz w:val="22"/>
                <w:szCs w:val="22"/>
              </w:rPr>
              <w:t>管理科学与工程</w:t>
            </w:r>
            <w:r>
              <w:rPr>
                <w:rFonts w:ascii="仿宋_GB2312" w:eastAsia="仿宋_GB2312"/>
                <w:sz w:val="22"/>
                <w:szCs w:val="22"/>
              </w:rPr>
              <w:t>/</w:t>
            </w:r>
            <w:r>
              <w:rPr>
                <w:rFonts w:hint="eastAsia" w:ascii="仿宋_GB2312" w:eastAsia="仿宋_GB2312"/>
                <w:sz w:val="22"/>
                <w:szCs w:val="22"/>
              </w:rPr>
              <w:t>力学</w:t>
            </w:r>
            <w:r>
              <w:rPr>
                <w:rFonts w:ascii="仿宋_GB2312" w:eastAsia="仿宋_GB2312"/>
                <w:sz w:val="22"/>
                <w:szCs w:val="22"/>
              </w:rPr>
              <w:t>/</w:t>
            </w:r>
            <w:r>
              <w:rPr>
                <w:rFonts w:hint="eastAsia" w:ascii="仿宋_GB2312" w:eastAsia="仿宋_GB2312"/>
                <w:sz w:val="22"/>
                <w:szCs w:val="22"/>
              </w:rPr>
              <w:t>城乡规划学</w:t>
            </w:r>
            <w:r>
              <w:rPr>
                <w:rFonts w:ascii="仿宋_GB2312" w:eastAsia="仿宋_GB2312"/>
                <w:sz w:val="22"/>
                <w:szCs w:val="22"/>
              </w:rPr>
              <w:t>/</w:t>
            </w:r>
            <w:r>
              <w:rPr>
                <w:rFonts w:hint="eastAsia" w:ascii="仿宋_GB2312" w:eastAsia="仿宋_GB2312"/>
                <w:sz w:val="22"/>
                <w:szCs w:val="22"/>
              </w:rPr>
              <w:t>交通运输工程专业；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周院长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18974607225</w:t>
            </w:r>
            <w:r>
              <w:rPr>
                <w:rFonts w:hint="eastAsia" w:ascii="仿宋_GB2312" w:eastAsia="仿宋_GB2312"/>
                <w:sz w:val="22"/>
                <w:szCs w:val="22"/>
              </w:rPr>
              <w:t>；</w:t>
            </w:r>
            <w:r>
              <w:rPr>
                <w:rFonts w:ascii="仿宋_GB2312" w:eastAsia="仿宋_GB2312"/>
                <w:sz w:val="22"/>
                <w:szCs w:val="22"/>
              </w:rPr>
              <w:t>QQ:463325458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全日制硕士研究生及以上学历；建筑学专业；专业硕士第一学历须为原“</w:t>
            </w:r>
            <w:r>
              <w:rPr>
                <w:rFonts w:ascii="仿宋_GB2312" w:eastAsia="仿宋_GB2312"/>
                <w:sz w:val="22"/>
                <w:szCs w:val="22"/>
              </w:rPr>
              <w:t>211</w:t>
            </w:r>
            <w:r>
              <w:rPr>
                <w:rFonts w:hint="eastAsia" w:ascii="仿宋_GB2312" w:eastAsia="仿宋_GB2312"/>
                <w:sz w:val="22"/>
                <w:szCs w:val="22"/>
              </w:rPr>
              <w:t>”“</w:t>
            </w:r>
            <w:r>
              <w:rPr>
                <w:rFonts w:ascii="仿宋_GB2312" w:eastAsia="仿宋_GB2312"/>
                <w:sz w:val="22"/>
                <w:szCs w:val="22"/>
              </w:rPr>
              <w:t>985</w:t>
            </w:r>
            <w:r>
              <w:rPr>
                <w:rFonts w:hint="eastAsia" w:ascii="仿宋_GB2312" w:eastAsia="仿宋_GB2312"/>
                <w:sz w:val="22"/>
                <w:szCs w:val="22"/>
              </w:rPr>
              <w:t>”工程大学五年制建筑学专业全日制本科；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土木与环境工程学院专任教师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全日制硕士研究生及以上学历；测绘科学与技术专业；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化学与生物工程学院专任教师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8</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博士研究生或教授；化学</w:t>
            </w:r>
            <w:r>
              <w:rPr>
                <w:rFonts w:ascii="仿宋_GB2312" w:eastAsia="仿宋_GB2312"/>
                <w:sz w:val="22"/>
                <w:szCs w:val="22"/>
              </w:rPr>
              <w:t>/</w:t>
            </w:r>
            <w:r>
              <w:rPr>
                <w:rFonts w:hint="eastAsia" w:ascii="仿宋_GB2312" w:eastAsia="仿宋_GB2312"/>
                <w:sz w:val="22"/>
                <w:szCs w:val="22"/>
              </w:rPr>
              <w:t>材料科学与工程</w:t>
            </w:r>
            <w:r>
              <w:rPr>
                <w:rFonts w:ascii="仿宋_GB2312" w:eastAsia="仿宋_GB2312"/>
                <w:sz w:val="22"/>
                <w:szCs w:val="22"/>
              </w:rPr>
              <w:t>/</w:t>
            </w:r>
            <w:r>
              <w:rPr>
                <w:rFonts w:hint="eastAsia" w:ascii="仿宋_GB2312" w:eastAsia="仿宋_GB2312"/>
                <w:sz w:val="22"/>
                <w:szCs w:val="22"/>
              </w:rPr>
              <w:t>食品科学与工程</w:t>
            </w:r>
            <w:r>
              <w:rPr>
                <w:rFonts w:ascii="仿宋_GB2312" w:eastAsia="仿宋_GB2312"/>
                <w:sz w:val="22"/>
                <w:szCs w:val="22"/>
              </w:rPr>
              <w:t>/</w:t>
            </w:r>
            <w:r>
              <w:rPr>
                <w:rFonts w:hint="eastAsia" w:ascii="仿宋_GB2312" w:eastAsia="仿宋_GB2312"/>
                <w:sz w:val="22"/>
                <w:szCs w:val="22"/>
              </w:rPr>
              <w:t>生物工程</w:t>
            </w:r>
            <w:r>
              <w:rPr>
                <w:rFonts w:ascii="仿宋_GB2312" w:eastAsia="仿宋_GB2312"/>
                <w:sz w:val="22"/>
                <w:szCs w:val="22"/>
              </w:rPr>
              <w:t>/</w:t>
            </w:r>
            <w:r>
              <w:rPr>
                <w:rFonts w:hint="eastAsia" w:ascii="仿宋_GB2312" w:eastAsia="仿宋_GB2312"/>
                <w:sz w:val="22"/>
                <w:szCs w:val="22"/>
              </w:rPr>
              <w:t>生物学</w:t>
            </w:r>
            <w:r>
              <w:rPr>
                <w:rFonts w:ascii="仿宋_GB2312" w:eastAsia="仿宋_GB2312"/>
                <w:sz w:val="22"/>
                <w:szCs w:val="22"/>
              </w:rPr>
              <w:t>/</w:t>
            </w:r>
            <w:r>
              <w:rPr>
                <w:rFonts w:hint="eastAsia" w:ascii="仿宋_GB2312" w:eastAsia="仿宋_GB2312"/>
                <w:sz w:val="22"/>
                <w:szCs w:val="22"/>
              </w:rPr>
              <w:t>化学工程与技术</w:t>
            </w:r>
            <w:r>
              <w:rPr>
                <w:rFonts w:ascii="仿宋_GB2312" w:eastAsia="仿宋_GB2312"/>
                <w:sz w:val="22"/>
                <w:szCs w:val="22"/>
              </w:rPr>
              <w:t>/</w:t>
            </w:r>
            <w:r>
              <w:rPr>
                <w:rFonts w:hint="eastAsia" w:ascii="仿宋_GB2312" w:eastAsia="仿宋_GB2312"/>
                <w:sz w:val="22"/>
                <w:szCs w:val="22"/>
              </w:rPr>
              <w:t>轻工技术与工程</w:t>
            </w:r>
            <w:r>
              <w:rPr>
                <w:rFonts w:ascii="仿宋_GB2312" w:eastAsia="仿宋_GB2312"/>
                <w:sz w:val="22"/>
                <w:szCs w:val="22"/>
              </w:rPr>
              <w:t>/</w:t>
            </w:r>
            <w:r>
              <w:rPr>
                <w:rFonts w:hint="eastAsia" w:ascii="仿宋_GB2312" w:eastAsia="仿宋_GB2312"/>
                <w:sz w:val="22"/>
                <w:szCs w:val="22"/>
              </w:rPr>
              <w:t>药学</w:t>
            </w:r>
            <w:r>
              <w:rPr>
                <w:rFonts w:ascii="仿宋_GB2312" w:eastAsia="仿宋_GB2312"/>
                <w:sz w:val="22"/>
                <w:szCs w:val="22"/>
              </w:rPr>
              <w:t>/</w:t>
            </w:r>
            <w:r>
              <w:rPr>
                <w:rFonts w:hint="eastAsia" w:ascii="仿宋_GB2312" w:eastAsia="仿宋_GB2312"/>
                <w:sz w:val="22"/>
                <w:szCs w:val="22"/>
              </w:rPr>
              <w:t>中药学</w:t>
            </w:r>
            <w:r>
              <w:rPr>
                <w:rFonts w:ascii="仿宋_GB2312" w:eastAsia="仿宋_GB2312"/>
                <w:sz w:val="22"/>
                <w:szCs w:val="22"/>
              </w:rPr>
              <w:t>/</w:t>
            </w:r>
            <w:r>
              <w:rPr>
                <w:rFonts w:hint="eastAsia" w:ascii="仿宋_GB2312" w:eastAsia="仿宋_GB2312"/>
                <w:sz w:val="22"/>
                <w:szCs w:val="22"/>
              </w:rPr>
              <w:t>生物医学工程</w:t>
            </w:r>
            <w:r>
              <w:rPr>
                <w:rFonts w:ascii="仿宋_GB2312" w:eastAsia="仿宋_GB2312"/>
                <w:sz w:val="22"/>
                <w:szCs w:val="22"/>
              </w:rPr>
              <w:t>/</w:t>
            </w:r>
            <w:r>
              <w:rPr>
                <w:rFonts w:hint="eastAsia" w:ascii="仿宋_GB2312" w:eastAsia="仿宋_GB2312"/>
                <w:sz w:val="22"/>
                <w:szCs w:val="22"/>
              </w:rPr>
              <w:t>作物学</w:t>
            </w:r>
            <w:r>
              <w:rPr>
                <w:rFonts w:ascii="仿宋_GB2312" w:eastAsia="仿宋_GB2312"/>
                <w:sz w:val="22"/>
                <w:szCs w:val="22"/>
              </w:rPr>
              <w:t>/</w:t>
            </w:r>
            <w:r>
              <w:rPr>
                <w:rFonts w:hint="eastAsia" w:ascii="仿宋_GB2312" w:eastAsia="仿宋_GB2312"/>
                <w:sz w:val="22"/>
                <w:szCs w:val="22"/>
              </w:rPr>
              <w:t>园艺学</w:t>
            </w:r>
            <w:r>
              <w:rPr>
                <w:rFonts w:ascii="仿宋_GB2312" w:eastAsia="仿宋_GB2312"/>
                <w:sz w:val="22"/>
                <w:szCs w:val="22"/>
              </w:rPr>
              <w:t>/</w:t>
            </w:r>
            <w:r>
              <w:rPr>
                <w:rFonts w:hint="eastAsia" w:ascii="仿宋_GB2312" w:eastAsia="仿宋_GB2312"/>
                <w:sz w:val="22"/>
                <w:szCs w:val="22"/>
              </w:rPr>
              <w:t>农业资源利用</w:t>
            </w:r>
            <w:r>
              <w:rPr>
                <w:rFonts w:ascii="仿宋_GB2312" w:eastAsia="仿宋_GB2312"/>
                <w:sz w:val="22"/>
                <w:szCs w:val="22"/>
              </w:rPr>
              <w:t>/</w:t>
            </w:r>
            <w:r>
              <w:rPr>
                <w:rFonts w:hint="eastAsia" w:ascii="仿宋_GB2312" w:eastAsia="仿宋_GB2312"/>
                <w:sz w:val="22"/>
                <w:szCs w:val="22"/>
              </w:rPr>
              <w:t>植物保护</w:t>
            </w:r>
            <w:r>
              <w:rPr>
                <w:rFonts w:ascii="仿宋_GB2312" w:eastAsia="仿宋_GB2312"/>
                <w:sz w:val="22"/>
                <w:szCs w:val="22"/>
              </w:rPr>
              <w:t>/</w:t>
            </w:r>
            <w:r>
              <w:rPr>
                <w:rFonts w:hint="eastAsia" w:ascii="仿宋_GB2312" w:eastAsia="仿宋_GB2312"/>
                <w:sz w:val="22"/>
                <w:szCs w:val="22"/>
              </w:rPr>
              <w:t>林学专业；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刘院长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0746-2382989</w:t>
            </w:r>
            <w:r>
              <w:rPr>
                <w:rFonts w:hint="eastAsia" w:ascii="仿宋_GB2312" w:eastAsia="仿宋_GB2312"/>
                <w:sz w:val="22"/>
                <w:szCs w:val="22"/>
              </w:rPr>
              <w:t>；</w:t>
            </w:r>
            <w:r>
              <w:rPr>
                <w:rFonts w:ascii="仿宋_GB2312" w:eastAsia="仿宋_GB2312"/>
                <w:sz w:val="22"/>
                <w:szCs w:val="22"/>
              </w:rPr>
              <w:t>QQ:156941417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化学与生物工程学院专任教师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全日制硕士研究生及以上学历；食品科学与工程专业；</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教师教育学院专任教师</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博士研究生或教授；教育学专业；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jc w:val="center"/>
              <w:rPr>
                <w:rFonts w:ascii="仿宋_GB2312" w:hAnsi="宋体" w:eastAsia="仿宋_GB2312" w:cs="宋体"/>
                <w:sz w:val="22"/>
                <w:szCs w:val="22"/>
              </w:rPr>
            </w:pPr>
            <w:r>
              <w:rPr>
                <w:rFonts w:hint="eastAsia" w:ascii="仿宋_GB2312" w:eastAsia="仿宋_GB2312"/>
                <w:sz w:val="22"/>
                <w:szCs w:val="22"/>
              </w:rPr>
              <w:t>杨院长</w:t>
            </w:r>
          </w:p>
        </w:tc>
        <w:tc>
          <w:tcPr>
            <w:tcW w:w="1783" w:type="dxa"/>
            <w:gridSpan w:val="2"/>
            <w:vAlign w:val="center"/>
          </w:tcPr>
          <w:p>
            <w:pPr>
              <w:jc w:val="center"/>
              <w:rPr>
                <w:rFonts w:ascii="仿宋_GB2312" w:hAnsi="宋体" w:eastAsia="仿宋_GB2312" w:cs="宋体"/>
                <w:sz w:val="22"/>
                <w:szCs w:val="22"/>
              </w:rPr>
            </w:pPr>
            <w:r>
              <w:rPr>
                <w:rFonts w:ascii="仿宋_GB2312" w:eastAsia="仿宋_GB2312"/>
                <w:sz w:val="22"/>
                <w:szCs w:val="22"/>
              </w:rPr>
              <w:t>0746-6383505QQ:3139700494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音乐与舞蹈学院专任教师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博士研究生或教授；艺术学理论</w:t>
            </w:r>
            <w:r>
              <w:rPr>
                <w:rFonts w:ascii="仿宋_GB2312" w:eastAsia="仿宋_GB2312"/>
                <w:sz w:val="22"/>
                <w:szCs w:val="22"/>
              </w:rPr>
              <w:t>/</w:t>
            </w:r>
            <w:r>
              <w:rPr>
                <w:rFonts w:hint="eastAsia" w:ascii="仿宋_GB2312" w:eastAsia="仿宋_GB2312"/>
                <w:sz w:val="22"/>
                <w:szCs w:val="22"/>
              </w:rPr>
              <w:t>音乐与舞蹈学专业；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邹院长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0746-6382501</w:t>
            </w:r>
            <w:r>
              <w:rPr>
                <w:rFonts w:hint="eastAsia" w:ascii="仿宋_GB2312" w:eastAsia="仿宋_GB2312"/>
                <w:sz w:val="22"/>
                <w:szCs w:val="22"/>
              </w:rPr>
              <w:t>；</w:t>
            </w:r>
            <w:r>
              <w:rPr>
                <w:rFonts w:ascii="仿宋_GB2312" w:eastAsia="仿宋_GB2312"/>
                <w:sz w:val="22"/>
                <w:szCs w:val="22"/>
              </w:rPr>
              <w:t>13789229023</w:t>
            </w:r>
            <w:r>
              <w:rPr>
                <w:rFonts w:hint="eastAsia" w:ascii="仿宋_GB2312" w:eastAsia="仿宋_GB2312"/>
                <w:sz w:val="22"/>
                <w:szCs w:val="22"/>
              </w:rPr>
              <w:t>；</w:t>
            </w:r>
            <w:r>
              <w:rPr>
                <w:rFonts w:ascii="仿宋_GB2312" w:eastAsia="仿宋_GB2312"/>
                <w:sz w:val="22"/>
                <w:szCs w:val="22"/>
              </w:rPr>
              <w:t>QQ</w:t>
            </w:r>
            <w:r>
              <w:rPr>
                <w:rFonts w:hint="eastAsia" w:ascii="仿宋_GB2312" w:eastAsia="仿宋_GB2312"/>
                <w:sz w:val="22"/>
                <w:szCs w:val="22"/>
              </w:rPr>
              <w:t>：</w:t>
            </w:r>
            <w:r>
              <w:rPr>
                <w:rFonts w:ascii="仿宋_GB2312" w:eastAsia="仿宋_GB2312"/>
                <w:sz w:val="22"/>
                <w:szCs w:val="22"/>
              </w:rPr>
              <w:t>403228213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音乐与舞蹈学院专任教师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全日制硕士研究生及以上学历；音乐专业（指挥方向）；第一学历须为艺术类专业院校声乐专业全日制本科；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博士研究生或教授；艺术学理论</w:t>
            </w:r>
            <w:r>
              <w:rPr>
                <w:rFonts w:ascii="仿宋_GB2312" w:eastAsia="仿宋_GB2312"/>
                <w:sz w:val="22"/>
                <w:szCs w:val="22"/>
              </w:rPr>
              <w:t>/</w:t>
            </w:r>
            <w:r>
              <w:rPr>
                <w:rFonts w:hint="eastAsia" w:ascii="仿宋_GB2312" w:eastAsia="仿宋_GB2312"/>
                <w:sz w:val="22"/>
                <w:szCs w:val="22"/>
              </w:rPr>
              <w:t>美术学</w:t>
            </w:r>
            <w:r>
              <w:rPr>
                <w:rFonts w:ascii="仿宋_GB2312" w:eastAsia="仿宋_GB2312"/>
                <w:sz w:val="22"/>
                <w:szCs w:val="22"/>
              </w:rPr>
              <w:t>/</w:t>
            </w:r>
            <w:r>
              <w:rPr>
                <w:rFonts w:hint="eastAsia" w:ascii="仿宋_GB2312" w:eastAsia="仿宋_GB2312"/>
                <w:sz w:val="22"/>
                <w:szCs w:val="22"/>
              </w:rPr>
              <w:t>设计学专业；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张院长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0746-6381472</w:t>
            </w:r>
            <w:r>
              <w:rPr>
                <w:rFonts w:hint="eastAsia" w:ascii="仿宋_GB2312" w:eastAsia="仿宋_GB2312"/>
                <w:sz w:val="22"/>
                <w:szCs w:val="22"/>
              </w:rPr>
              <w:t>；</w:t>
            </w:r>
            <w:r>
              <w:rPr>
                <w:rFonts w:ascii="仿宋_GB2312" w:eastAsia="仿宋_GB2312"/>
                <w:sz w:val="22"/>
                <w:szCs w:val="22"/>
              </w:rPr>
              <w:t>QQ:303870401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pacing w:val="-6"/>
                <w:sz w:val="22"/>
                <w:szCs w:val="22"/>
              </w:rPr>
            </w:pPr>
            <w:r>
              <w:rPr>
                <w:rFonts w:hint="eastAsia" w:ascii="仿宋_GB2312" w:eastAsia="仿宋_GB2312"/>
                <w:spacing w:val="-6"/>
                <w:sz w:val="22"/>
                <w:szCs w:val="22"/>
              </w:rPr>
              <w:t>全日制硕士研究生及以上学历；设计学专业（产品设计或工业设计方向）；</w:t>
            </w:r>
            <w:r>
              <w:rPr>
                <w:rFonts w:ascii="仿宋_GB2312" w:eastAsia="仿宋_GB2312"/>
                <w:spacing w:val="-6"/>
                <w:sz w:val="22"/>
                <w:szCs w:val="22"/>
              </w:rPr>
              <w:t>1984</w:t>
            </w:r>
            <w:r>
              <w:rPr>
                <w:rFonts w:hint="eastAsia" w:ascii="仿宋_GB2312" w:eastAsia="仿宋_GB2312"/>
                <w:spacing w:val="-6"/>
                <w:sz w:val="22"/>
                <w:szCs w:val="22"/>
              </w:rPr>
              <w:t>年</w:t>
            </w:r>
            <w:r>
              <w:rPr>
                <w:rFonts w:ascii="仿宋_GB2312" w:eastAsia="仿宋_GB2312"/>
                <w:spacing w:val="-6"/>
                <w:sz w:val="22"/>
                <w:szCs w:val="22"/>
              </w:rPr>
              <w:t>1</w:t>
            </w:r>
            <w:r>
              <w:rPr>
                <w:rFonts w:hint="eastAsia" w:ascii="仿宋_GB2312" w:eastAsia="仿宋_GB2312"/>
                <w:spacing w:val="-6"/>
                <w:sz w:val="22"/>
                <w:szCs w:val="22"/>
              </w:rPr>
              <w:t>月</w:t>
            </w:r>
            <w:r>
              <w:rPr>
                <w:rFonts w:ascii="仿宋_GB2312" w:eastAsia="仿宋_GB2312"/>
                <w:spacing w:val="-6"/>
                <w:sz w:val="22"/>
                <w:szCs w:val="22"/>
              </w:rPr>
              <w:t>1</w:t>
            </w:r>
            <w:r>
              <w:rPr>
                <w:rFonts w:hint="eastAsia" w:ascii="仿宋_GB2312" w:eastAsia="仿宋_GB2312"/>
                <w:spacing w:val="-6"/>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全日制硕士研究生及以上学历；设计学专业（环境设计方向）；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美术与艺术设计学院专任教师</w:t>
            </w:r>
            <w:r>
              <w:rPr>
                <w:rFonts w:ascii="仿宋_GB2312" w:hAnsi="仿宋" w:eastAsia="仿宋_GB2312"/>
                <w:sz w:val="22"/>
                <w:szCs w:val="22"/>
              </w:rPr>
              <w:t>4</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2</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全日制硕士研究生及以上学历；美术学（摄影方向）</w:t>
            </w:r>
            <w:r>
              <w:rPr>
                <w:rFonts w:ascii="仿宋_GB2312" w:eastAsia="仿宋_GB2312"/>
                <w:sz w:val="22"/>
                <w:szCs w:val="22"/>
              </w:rPr>
              <w:t>/</w:t>
            </w:r>
            <w:r>
              <w:rPr>
                <w:rFonts w:hint="eastAsia" w:ascii="仿宋_GB2312" w:eastAsia="仿宋_GB2312"/>
                <w:sz w:val="22"/>
                <w:szCs w:val="22"/>
              </w:rPr>
              <w:t>戏剧与影视学（摄影方向）</w:t>
            </w:r>
            <w:r>
              <w:rPr>
                <w:rFonts w:ascii="仿宋_GB2312" w:eastAsia="仿宋_GB2312"/>
                <w:sz w:val="22"/>
                <w:szCs w:val="22"/>
              </w:rPr>
              <w:t>/</w:t>
            </w:r>
            <w:r>
              <w:rPr>
                <w:rFonts w:hint="eastAsia" w:ascii="仿宋_GB2312" w:eastAsia="仿宋_GB2312"/>
                <w:sz w:val="22"/>
                <w:szCs w:val="22"/>
              </w:rPr>
              <w:t>设计学（摄影方向）；</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1</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博士研究生或教授；体育学</w:t>
            </w:r>
            <w:r>
              <w:rPr>
                <w:rFonts w:ascii="仿宋_GB2312" w:eastAsia="仿宋_GB2312"/>
                <w:sz w:val="22"/>
                <w:szCs w:val="22"/>
              </w:rPr>
              <w:t>/</w:t>
            </w:r>
            <w:r>
              <w:rPr>
                <w:rFonts w:hint="eastAsia" w:ascii="仿宋_GB2312" w:eastAsia="仿宋_GB2312"/>
                <w:sz w:val="22"/>
                <w:szCs w:val="22"/>
              </w:rPr>
              <w:t>教育学专业；</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restart"/>
            <w:vAlign w:val="center"/>
          </w:tcPr>
          <w:p>
            <w:pPr>
              <w:jc w:val="center"/>
              <w:rPr>
                <w:rFonts w:ascii="仿宋_GB2312" w:hAnsi="宋体" w:eastAsia="仿宋_GB2312" w:cs="宋体"/>
                <w:sz w:val="22"/>
                <w:szCs w:val="22"/>
              </w:rPr>
            </w:pPr>
            <w:r>
              <w:rPr>
                <w:rFonts w:hint="eastAsia" w:ascii="仿宋_GB2312" w:eastAsia="仿宋_GB2312"/>
                <w:sz w:val="22"/>
                <w:szCs w:val="22"/>
              </w:rPr>
              <w:t>刘院长</w:t>
            </w:r>
          </w:p>
        </w:tc>
        <w:tc>
          <w:tcPr>
            <w:tcW w:w="1783" w:type="dxa"/>
            <w:gridSpan w:val="2"/>
            <w:vMerge w:val="restart"/>
            <w:vAlign w:val="center"/>
          </w:tcPr>
          <w:p>
            <w:pPr>
              <w:jc w:val="center"/>
              <w:rPr>
                <w:rFonts w:ascii="仿宋_GB2312" w:hAnsi="宋体" w:eastAsia="仿宋_GB2312" w:cs="宋体"/>
                <w:sz w:val="22"/>
                <w:szCs w:val="22"/>
              </w:rPr>
            </w:pPr>
            <w:r>
              <w:rPr>
                <w:rFonts w:ascii="仿宋_GB2312" w:eastAsia="仿宋_GB2312"/>
                <w:sz w:val="22"/>
                <w:szCs w:val="22"/>
              </w:rPr>
              <w:t>0746-6382201</w:t>
            </w:r>
            <w:r>
              <w:rPr>
                <w:rFonts w:hint="eastAsia" w:ascii="仿宋_GB2312" w:eastAsia="仿宋_GB2312"/>
                <w:sz w:val="22"/>
                <w:szCs w:val="22"/>
              </w:rPr>
              <w:t>；</w:t>
            </w:r>
            <w:r>
              <w:rPr>
                <w:rFonts w:ascii="仿宋_GB2312" w:eastAsia="仿宋_GB2312"/>
                <w:sz w:val="22"/>
                <w:szCs w:val="22"/>
              </w:rPr>
              <w:t>QQ:1732790487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2</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全日制硕士研究生及以上学历；体育教育训练学</w:t>
            </w:r>
            <w:r>
              <w:rPr>
                <w:rFonts w:ascii="仿宋_GB2312" w:eastAsia="仿宋_GB2312"/>
                <w:sz w:val="22"/>
                <w:szCs w:val="22"/>
              </w:rPr>
              <w:t>/</w:t>
            </w:r>
            <w:r>
              <w:rPr>
                <w:rFonts w:hint="eastAsia" w:ascii="仿宋_GB2312" w:eastAsia="仿宋_GB2312"/>
                <w:sz w:val="22"/>
                <w:szCs w:val="22"/>
              </w:rPr>
              <w:t>体育</w:t>
            </w:r>
            <w:r>
              <w:rPr>
                <w:rFonts w:ascii="仿宋_GB2312" w:eastAsia="仿宋_GB2312"/>
                <w:sz w:val="22"/>
                <w:szCs w:val="22"/>
              </w:rPr>
              <w:t xml:space="preserve"> </w:t>
            </w:r>
            <w:r>
              <w:rPr>
                <w:rFonts w:hint="eastAsia" w:ascii="仿宋_GB2312" w:eastAsia="仿宋_GB2312"/>
                <w:sz w:val="22"/>
                <w:szCs w:val="22"/>
              </w:rPr>
              <w:t>（田径方向），须为一级及以上运动员；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体育学院专任教师</w:t>
            </w:r>
            <w:r>
              <w:rPr>
                <w:rFonts w:ascii="仿宋_GB2312" w:hAnsi="仿宋" w:eastAsia="仿宋_GB2312"/>
                <w:sz w:val="22"/>
                <w:szCs w:val="22"/>
              </w:rPr>
              <w:t>3</w:t>
            </w:r>
          </w:p>
        </w:tc>
        <w:tc>
          <w:tcPr>
            <w:tcW w:w="1003" w:type="dxa"/>
            <w:vAlign w:val="center"/>
          </w:tcPr>
          <w:p>
            <w:pPr>
              <w:spacing w:line="280" w:lineRule="exact"/>
              <w:jc w:val="center"/>
              <w:rPr>
                <w:rFonts w:ascii="仿宋_GB2312" w:hAnsi="宋体" w:eastAsia="仿宋_GB2312" w:cs="宋体"/>
                <w:sz w:val="22"/>
                <w:szCs w:val="22"/>
              </w:rPr>
            </w:pPr>
            <w:r>
              <w:rPr>
                <w:rFonts w:ascii="仿宋_GB2312" w:eastAsia="仿宋_GB2312"/>
                <w:sz w:val="22"/>
                <w:szCs w:val="22"/>
              </w:rPr>
              <w:t>1</w:t>
            </w:r>
          </w:p>
        </w:tc>
        <w:tc>
          <w:tcPr>
            <w:tcW w:w="4870" w:type="dxa"/>
            <w:vAlign w:val="center"/>
          </w:tcPr>
          <w:p>
            <w:pPr>
              <w:spacing w:line="280" w:lineRule="exact"/>
              <w:rPr>
                <w:rFonts w:ascii="仿宋_GB2312" w:hAnsi="宋体" w:eastAsia="仿宋_GB2312" w:cs="宋体"/>
                <w:sz w:val="22"/>
                <w:szCs w:val="22"/>
              </w:rPr>
            </w:pPr>
            <w:r>
              <w:rPr>
                <w:rFonts w:hint="eastAsia" w:ascii="仿宋_GB2312" w:eastAsia="仿宋_GB2312"/>
                <w:sz w:val="22"/>
                <w:szCs w:val="22"/>
              </w:rPr>
              <w:t>全日制硕士研究生及以上学历；体育教育训练学</w:t>
            </w:r>
            <w:r>
              <w:rPr>
                <w:rFonts w:ascii="仿宋_GB2312" w:eastAsia="仿宋_GB2312"/>
                <w:sz w:val="22"/>
                <w:szCs w:val="22"/>
              </w:rPr>
              <w:t>/</w:t>
            </w:r>
            <w:r>
              <w:rPr>
                <w:rFonts w:hint="eastAsia" w:ascii="仿宋_GB2312" w:eastAsia="仿宋_GB2312"/>
                <w:sz w:val="22"/>
                <w:szCs w:val="22"/>
              </w:rPr>
              <w:t>体育</w:t>
            </w:r>
            <w:r>
              <w:rPr>
                <w:rFonts w:ascii="仿宋_GB2312" w:eastAsia="仿宋_GB2312"/>
                <w:sz w:val="22"/>
                <w:szCs w:val="22"/>
              </w:rPr>
              <w:t xml:space="preserve"> </w:t>
            </w:r>
            <w:r>
              <w:rPr>
                <w:rFonts w:hint="eastAsia" w:ascii="仿宋_GB2312" w:eastAsia="仿宋_GB2312"/>
                <w:sz w:val="22"/>
                <w:szCs w:val="22"/>
              </w:rPr>
              <w:t>（足球方向），须为一级及以上运动员；</w:t>
            </w:r>
            <w:r>
              <w:rPr>
                <w:rFonts w:ascii="仿宋_GB2312" w:eastAsia="仿宋_GB2312"/>
                <w:sz w:val="22"/>
                <w:szCs w:val="22"/>
              </w:rPr>
              <w:t>1984</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Merge w:val="continue"/>
            <w:vAlign w:val="center"/>
          </w:tcPr>
          <w:p>
            <w:pPr>
              <w:spacing w:line="320" w:lineRule="exact"/>
              <w:jc w:val="center"/>
              <w:rPr>
                <w:rFonts w:ascii="仿宋_GB2312" w:hAnsi="仿宋" w:eastAsia="仿宋_GB2312"/>
                <w:sz w:val="22"/>
                <w:szCs w:val="22"/>
              </w:rPr>
            </w:pPr>
          </w:p>
        </w:tc>
        <w:tc>
          <w:tcPr>
            <w:tcW w:w="1783" w:type="dxa"/>
            <w:gridSpan w:val="2"/>
            <w:vMerge w:val="continue"/>
            <w:vAlign w:val="center"/>
          </w:tcPr>
          <w:p>
            <w:pPr>
              <w:spacing w:line="320" w:lineRule="exact"/>
              <w:jc w:val="center"/>
              <w:rPr>
                <w:rFonts w:ascii="仿宋_GB2312" w:hAnsi="仿宋"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280" w:lineRule="exact"/>
              <w:jc w:val="center"/>
              <w:rPr>
                <w:rFonts w:ascii="仿宋_GB2312" w:hAnsi="仿宋" w:eastAsia="仿宋_GB2312"/>
                <w:sz w:val="22"/>
                <w:szCs w:val="22"/>
              </w:rPr>
            </w:pPr>
            <w:r>
              <w:rPr>
                <w:rFonts w:hint="eastAsia" w:ascii="仿宋_GB2312" w:hAnsi="仿宋" w:eastAsia="仿宋_GB2312"/>
                <w:sz w:val="22"/>
                <w:szCs w:val="22"/>
              </w:rPr>
              <w:t>柔性引进人才</w:t>
            </w:r>
          </w:p>
        </w:tc>
        <w:tc>
          <w:tcPr>
            <w:tcW w:w="1003" w:type="dxa"/>
            <w:vAlign w:val="center"/>
          </w:tcPr>
          <w:p>
            <w:pPr>
              <w:spacing w:line="280" w:lineRule="exact"/>
              <w:jc w:val="center"/>
              <w:rPr>
                <w:rFonts w:ascii="仿宋_GB2312" w:eastAsia="仿宋_GB2312"/>
                <w:sz w:val="22"/>
                <w:szCs w:val="22"/>
              </w:rPr>
            </w:pPr>
            <w:r>
              <w:rPr>
                <w:rFonts w:ascii="仿宋_GB2312" w:eastAsia="仿宋_GB2312"/>
                <w:sz w:val="22"/>
                <w:szCs w:val="22"/>
              </w:rPr>
              <w:t>42</w:t>
            </w:r>
          </w:p>
        </w:tc>
        <w:tc>
          <w:tcPr>
            <w:tcW w:w="4870" w:type="dxa"/>
            <w:vAlign w:val="center"/>
          </w:tcPr>
          <w:p>
            <w:pPr>
              <w:spacing w:line="280" w:lineRule="exact"/>
              <w:rPr>
                <w:rFonts w:ascii="仿宋_GB2312" w:eastAsia="仿宋_GB2312"/>
                <w:sz w:val="22"/>
                <w:szCs w:val="22"/>
              </w:rPr>
            </w:pPr>
            <w:r>
              <w:rPr>
                <w:rFonts w:hint="eastAsia" w:ascii="仿宋_GB2312" w:eastAsia="仿宋_GB2312"/>
                <w:sz w:val="22"/>
                <w:szCs w:val="22"/>
              </w:rPr>
              <w:t>具有博士研究生学历，限非教育系统工作人员，</w:t>
            </w:r>
            <w:r>
              <w:rPr>
                <w:rFonts w:ascii="仿宋_GB2312" w:eastAsia="仿宋_GB2312"/>
                <w:sz w:val="22"/>
                <w:szCs w:val="22"/>
              </w:rPr>
              <w:t>1969</w:t>
            </w:r>
            <w:r>
              <w:rPr>
                <w:rFonts w:hint="eastAsia" w:ascii="仿宋_GB2312" w:eastAsia="仿宋_GB2312"/>
                <w:sz w:val="22"/>
                <w:szCs w:val="22"/>
              </w:rPr>
              <w:t>年</w:t>
            </w:r>
            <w:r>
              <w:rPr>
                <w:rFonts w:ascii="仿宋_GB2312" w:eastAsia="仿宋_GB2312"/>
                <w:sz w:val="22"/>
                <w:szCs w:val="22"/>
              </w:rPr>
              <w:t>1</w:t>
            </w:r>
            <w:r>
              <w:rPr>
                <w:rFonts w:hint="eastAsia" w:ascii="仿宋_GB2312" w:eastAsia="仿宋_GB2312"/>
                <w:sz w:val="22"/>
                <w:szCs w:val="22"/>
              </w:rPr>
              <w:t>月</w:t>
            </w:r>
            <w:r>
              <w:rPr>
                <w:rFonts w:ascii="仿宋_GB2312" w:eastAsia="仿宋_GB2312"/>
                <w:sz w:val="22"/>
                <w:szCs w:val="22"/>
              </w:rPr>
              <w:t>1</w:t>
            </w:r>
            <w:r>
              <w:rPr>
                <w:rFonts w:hint="eastAsia" w:ascii="仿宋_GB2312" w:eastAsia="仿宋_GB2312"/>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柔性引进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蒋露茜</w:t>
            </w:r>
          </w:p>
        </w:tc>
        <w:tc>
          <w:tcPr>
            <w:tcW w:w="1783" w:type="dxa"/>
            <w:gridSpan w:val="2"/>
            <w:vAlign w:val="center"/>
          </w:tcPr>
          <w:p>
            <w:pPr>
              <w:spacing w:line="320" w:lineRule="exact"/>
              <w:jc w:val="center"/>
              <w:rPr>
                <w:rFonts w:ascii="仿宋_GB2312" w:hAnsi="仿宋" w:eastAsia="仿宋_GB2312"/>
                <w:sz w:val="22"/>
                <w:szCs w:val="22"/>
              </w:rPr>
            </w:pPr>
            <w:r>
              <w:rPr>
                <w:rFonts w:ascii="仿宋_GB2312" w:hAnsi="仿宋" w:eastAsia="仿宋_GB2312"/>
                <w:sz w:val="22"/>
                <w:szCs w:val="22"/>
              </w:rPr>
              <w:t>13874371641</w:t>
            </w:r>
          </w:p>
          <w:p>
            <w:pPr>
              <w:spacing w:line="320" w:lineRule="exact"/>
              <w:jc w:val="center"/>
              <w:rPr>
                <w:rFonts w:ascii="仿宋_GB2312" w:hAnsi="仿宋" w:eastAsia="仿宋_GB2312"/>
                <w:sz w:val="22"/>
                <w:szCs w:val="22"/>
              </w:rPr>
            </w:pPr>
            <w:r>
              <w:rPr>
                <w:rFonts w:ascii="仿宋_GB2312" w:hAnsi="仿宋" w:eastAsia="仿宋_GB2312"/>
                <w:sz w:val="22"/>
                <w:szCs w:val="22"/>
              </w:rPr>
              <w:t>0746-6381167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5</w:t>
            </w:r>
          </w:p>
        </w:tc>
        <w:tc>
          <w:tcPr>
            <w:tcW w:w="2190" w:type="dxa"/>
            <w:vMerge w:val="restart"/>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中共永州市委党校</w:t>
            </w: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1</w:t>
            </w:r>
          </w:p>
        </w:tc>
        <w:tc>
          <w:tcPr>
            <w:tcW w:w="1003" w:type="dxa"/>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全日制博士研究生学历，中共党史（含党的学说与党的建设）、政治经济学及马克思主义哲学专业，</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日以后出生。具有副高职称的人员</w:t>
            </w:r>
            <w:r>
              <w:rPr>
                <w:rFonts w:ascii="仿宋_GB2312" w:hAnsi="仿宋" w:eastAsia="仿宋_GB2312"/>
                <w:sz w:val="22"/>
                <w:szCs w:val="22"/>
              </w:rPr>
              <w:t>,</w:t>
            </w:r>
            <w:r>
              <w:rPr>
                <w:rFonts w:hint="eastAsia" w:ascii="仿宋_GB2312" w:hAnsi="仿宋" w:eastAsia="仿宋_GB2312"/>
                <w:sz w:val="22"/>
                <w:szCs w:val="22"/>
              </w:rPr>
              <w:t>年龄可放宽至</w:t>
            </w:r>
            <w:r>
              <w:rPr>
                <w:rFonts w:ascii="仿宋_GB2312" w:hAnsi="仿宋" w:eastAsia="仿宋_GB2312"/>
                <w:sz w:val="22"/>
                <w:szCs w:val="22"/>
              </w:rPr>
              <w:t>1979</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日后出生；具有正高职称的人员年龄可放宽至</w:t>
            </w:r>
            <w:r>
              <w:rPr>
                <w:rFonts w:ascii="仿宋_GB2312" w:hAnsi="仿宋" w:eastAsia="仿宋_GB2312"/>
                <w:sz w:val="22"/>
                <w:szCs w:val="22"/>
              </w:rPr>
              <w:t>1974</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2</w:t>
            </w:r>
          </w:p>
        </w:tc>
        <w:tc>
          <w:tcPr>
            <w:tcW w:w="1003" w:type="dxa"/>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全日制硕士研究生及以上学历，中共党史（含党的学说与党的建设）、科学社会主义与国际共产主义运动、马克思主义中国化研究专业，应届毕业生应为</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7</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日以后出生，具有相关工作经验的，年龄可放宽至</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5" w:hRule="atLeast"/>
          <w:jc w:val="center"/>
        </w:trPr>
        <w:tc>
          <w:tcPr>
            <w:tcW w:w="620" w:type="dxa"/>
            <w:vMerge w:val="continue"/>
            <w:vAlign w:val="center"/>
          </w:tcPr>
          <w:p>
            <w:pPr>
              <w:spacing w:line="320" w:lineRule="exact"/>
              <w:jc w:val="center"/>
              <w:rPr>
                <w:rFonts w:ascii="仿宋_GB2312" w:hAnsi="仿宋" w:eastAsia="仿宋_GB2312"/>
                <w:sz w:val="22"/>
                <w:szCs w:val="22"/>
              </w:rPr>
            </w:pPr>
          </w:p>
        </w:tc>
        <w:tc>
          <w:tcPr>
            <w:tcW w:w="2190" w:type="dxa"/>
            <w:vMerge w:val="continue"/>
            <w:vAlign w:val="top"/>
          </w:tcPr>
          <w:p>
            <w:pPr>
              <w:spacing w:line="320" w:lineRule="exact"/>
              <w:rPr>
                <w:rFonts w:ascii="仿宋_GB2312" w:hAnsi="仿宋" w:eastAsia="仿宋_GB2312"/>
                <w:sz w:val="22"/>
                <w:szCs w:val="22"/>
              </w:rPr>
            </w:pPr>
          </w:p>
        </w:tc>
        <w:tc>
          <w:tcPr>
            <w:tcW w:w="1830"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教师</w:t>
            </w:r>
            <w:r>
              <w:rPr>
                <w:rFonts w:ascii="仿宋_GB2312" w:hAnsi="仿宋" w:eastAsia="仿宋_GB2312"/>
                <w:sz w:val="22"/>
                <w:szCs w:val="22"/>
              </w:rPr>
              <w:t>3</w:t>
            </w:r>
          </w:p>
        </w:tc>
        <w:tc>
          <w:tcPr>
            <w:tcW w:w="1003" w:type="dxa"/>
            <w:vAlign w:val="center"/>
          </w:tcPr>
          <w:p>
            <w:pPr>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rPr>
                <w:rFonts w:ascii="仿宋_GB2312" w:hAnsi="仿宋" w:eastAsia="仿宋_GB2312" w:cs="宋体"/>
                <w:sz w:val="22"/>
                <w:szCs w:val="22"/>
              </w:rPr>
            </w:pPr>
            <w:r>
              <w:rPr>
                <w:rFonts w:hint="eastAsia" w:ascii="仿宋_GB2312" w:hAnsi="仿宋" w:eastAsia="仿宋_GB2312"/>
                <w:sz w:val="22"/>
                <w:szCs w:val="22"/>
              </w:rPr>
              <w:t>全日制硕士研究生及以上学历，马克思主义哲学专业，应届毕业生应为</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7</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日以后出生，具有相关工作经验的，年龄可放宽至</w:t>
            </w:r>
            <w:r>
              <w:rPr>
                <w:rFonts w:ascii="仿宋_GB2312" w:hAnsi="仿宋" w:eastAsia="仿宋_GB2312"/>
                <w:sz w:val="22"/>
                <w:szCs w:val="22"/>
              </w:rPr>
              <w:t>1987</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陈丽娟</w:t>
            </w:r>
          </w:p>
        </w:tc>
        <w:tc>
          <w:tcPr>
            <w:tcW w:w="1783" w:type="dxa"/>
            <w:gridSpan w:val="2"/>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18874636111</w:t>
            </w:r>
          </w:p>
          <w:p>
            <w:pPr>
              <w:spacing w:line="320" w:lineRule="exact"/>
              <w:jc w:val="center"/>
              <w:rPr>
                <w:rFonts w:ascii="仿宋_GB2312" w:hAnsi="仿宋" w:eastAsia="仿宋_GB2312"/>
                <w:sz w:val="22"/>
                <w:szCs w:val="22"/>
              </w:rPr>
            </w:pPr>
            <w:r>
              <w:rPr>
                <w:rFonts w:hint="eastAsia" w:ascii="仿宋_GB2312" w:hAnsi="仿宋" w:eastAsia="仿宋_GB2312"/>
                <w:sz w:val="22"/>
                <w:szCs w:val="22"/>
              </w:rPr>
              <w:t>0746－</w:t>
            </w:r>
            <w:r>
              <w:rPr>
                <w:rFonts w:ascii="仿宋_GB2312" w:hAnsi="仿宋" w:eastAsia="仿宋_GB2312"/>
                <w:sz w:val="22"/>
                <w:szCs w:val="22"/>
              </w:rPr>
              <w:t>8227618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620" w:type="dxa"/>
            <w:vMerge w:val="restart"/>
            <w:vAlign w:val="center"/>
          </w:tcPr>
          <w:p>
            <w:pPr>
              <w:spacing w:line="320" w:lineRule="exact"/>
              <w:jc w:val="center"/>
              <w:rPr>
                <w:rFonts w:hint="eastAsia" w:ascii="仿宋_GB2312" w:hAnsi="仿宋" w:eastAsia="仿宋_GB2312" w:cs="仿宋_GB2312"/>
                <w:sz w:val="22"/>
                <w:szCs w:val="22"/>
              </w:rPr>
            </w:pPr>
            <w:r>
              <w:rPr>
                <w:rFonts w:ascii="仿宋_GB2312" w:hAnsi="仿宋" w:eastAsia="仿宋_GB2312" w:cs="仿宋_GB2312"/>
                <w:sz w:val="22"/>
                <w:szCs w:val="22"/>
              </w:rPr>
              <w:t>3</w:t>
            </w:r>
            <w:r>
              <w:rPr>
                <w:rFonts w:hint="eastAsia" w:ascii="仿宋_GB2312" w:hAnsi="仿宋" w:eastAsia="仿宋_GB2312" w:cs="仿宋_GB2312"/>
                <w:sz w:val="22"/>
                <w:szCs w:val="22"/>
              </w:rPr>
              <w:t>6</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永州职业技术学院</w:t>
            </w: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应届全日制硕士研究生及以上学历，车辆工程专业毕业，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restart"/>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张航航</w:t>
            </w:r>
          </w:p>
        </w:tc>
        <w:tc>
          <w:tcPr>
            <w:tcW w:w="1783" w:type="dxa"/>
            <w:gridSpan w:val="2"/>
            <w:vMerge w:val="restart"/>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15874660000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应届全日制硕士研究生及以上学历，财务会计教育专业，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全日制硕士研究生及以上学历，审计、会计、审计学、会计学、财务管理专业，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全日制硕士研究生及以上学历，护理专业，有护理专业相关工作经验，以第一作者或并列第一作者发表</w:t>
            </w:r>
            <w:r>
              <w:rPr>
                <w:rFonts w:ascii="仿宋_GB2312" w:hAnsi="仿宋" w:eastAsia="仿宋_GB2312" w:cs="宋体"/>
                <w:kern w:val="0"/>
                <w:sz w:val="22"/>
                <w:szCs w:val="22"/>
                <w:lang w:val="zh-CN"/>
              </w:rPr>
              <w:t>SCI</w:t>
            </w:r>
            <w:r>
              <w:rPr>
                <w:rFonts w:hint="eastAsia" w:ascii="仿宋_GB2312" w:hAnsi="仿宋" w:eastAsia="仿宋_GB2312" w:cs="宋体"/>
                <w:kern w:val="0"/>
                <w:sz w:val="22"/>
                <w:szCs w:val="22"/>
                <w:lang w:val="zh-CN"/>
              </w:rPr>
              <w:t>论文一篇，</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应届全日制硕士研究生及以上学历，工程管理、工程造价、采购管理专业，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通信与信息系统专业，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图书馆学专业，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应届全日制硕士研究生及以上学历，中国史文化旅游方向及旅游相关专业，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应届全日制硕士研究生及以上学历，人体解剖与组织胚胎学专业，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日以后出生。全日制博士研究生年龄</w:t>
            </w:r>
            <w:r>
              <w:rPr>
                <w:rFonts w:ascii="仿宋_GB2312" w:hAnsi="仿宋" w:eastAsia="仿宋_GB2312" w:cs="宋体"/>
                <w:kern w:val="0"/>
                <w:sz w:val="22"/>
                <w:szCs w:val="22"/>
                <w:lang w:val="zh-CN"/>
              </w:rPr>
              <w:t>1986</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日后出生，副高级职称年龄</w:t>
            </w:r>
            <w:r>
              <w:rPr>
                <w:rFonts w:ascii="仿宋_GB2312" w:hAnsi="仿宋" w:eastAsia="仿宋_GB2312" w:cs="宋体"/>
                <w:kern w:val="0"/>
                <w:sz w:val="22"/>
                <w:szCs w:val="22"/>
                <w:lang w:val="zh-CN"/>
              </w:rPr>
              <w:t>1978</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日后出生，正高级职称年龄</w:t>
            </w:r>
            <w:r>
              <w:rPr>
                <w:rFonts w:ascii="仿宋_GB2312" w:hAnsi="仿宋" w:eastAsia="仿宋_GB2312" w:cs="宋体"/>
                <w:kern w:val="0"/>
                <w:sz w:val="22"/>
                <w:szCs w:val="22"/>
                <w:lang w:val="zh-CN"/>
              </w:rPr>
              <w:t>1973</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应届全日制硕士研究生及以上学历，建筑学专业，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应届全日制硕士研究生及以上学历，建筑电气与智能化专业，</w:t>
            </w:r>
            <w:r>
              <w:rPr>
                <w:rFonts w:ascii="仿宋_GB2312" w:hAnsi="仿宋" w:eastAsia="仿宋_GB2312" w:cs="宋体"/>
                <w:kern w:val="0"/>
                <w:sz w:val="22"/>
                <w:szCs w:val="22"/>
                <w:lang w:val="zh-CN"/>
              </w:rPr>
              <w:t xml:space="preserve"> 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应届全日制硕士研究生及以上学历，道路桥梁与渡河工程专业，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应届全日制硕士研究生及以上学历，物联网工程专业，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应届全日制硕士研究生及以上学历，职业技术教育学专业，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日以后出生的。</w:t>
            </w:r>
            <w:r>
              <w:rPr>
                <w:rFonts w:ascii="仿宋_GB2312" w:hAnsi="仿宋" w:eastAsia="仿宋_GB2312" w:cs="宋体"/>
                <w:kern w:val="0"/>
                <w:sz w:val="22"/>
                <w:szCs w:val="22"/>
                <w:lang w:val="zh-CN"/>
              </w:rPr>
              <w:t xml:space="preserve"> </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全日制硕士研究生及以上学历，高等教育学、行政管理专业，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日以后出生的。</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4"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应届全日制硕士研究生及以上学历，外科学专业，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应届全日制硕士研究生及以上学历，口腔基础医学专业，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3</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应届全日制硕士研究生及以上学历，口腔临床医学或口腔医学专业，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19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应届全日制硕士研究生及以上学历，口腔医学技术专业，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应届全日制硕士研究生及以上学历，口腔医学专业，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应届全日制硕士研究生及以上学历，公共卫生与预防医学类专业，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应届全日制硕士研究生及以上学历，康复医学与理疗学专业，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应届全日制硕士研究生及以上学历，临床医学专业，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日后出生，具有主任医师专业技术职称的，年龄可放宽至</w:t>
            </w:r>
            <w:r>
              <w:rPr>
                <w:rFonts w:ascii="仿宋_GB2312" w:hAnsi="仿宋" w:eastAsia="仿宋_GB2312" w:cs="宋体"/>
                <w:kern w:val="0"/>
                <w:sz w:val="22"/>
                <w:szCs w:val="22"/>
                <w:lang w:val="zh-CN"/>
              </w:rPr>
              <w:t>1971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应届全日制硕士研究生及以上学历，思想政治教育专业，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应届全日制硕士研究生及以上学历，马克思主义基本原理专业，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应届全日制硕士研究生及以上学历，法律专业，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应届全日制硕士研究生及以上学历，应用心理学专业，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9"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应届全日制硕士研究生及以上学历，语言学及应用语言学、汉语言文字学专业，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29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2</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w:t>
            </w:r>
            <w:r>
              <w:rPr>
                <w:rFonts w:ascii="仿宋_GB2312" w:hAnsi="仿宋" w:eastAsia="仿宋_GB2312" w:cs="宋体"/>
                <w:kern w:val="0"/>
                <w:sz w:val="22"/>
                <w:szCs w:val="22"/>
                <w:lang w:val="zh-CN"/>
              </w:rPr>
              <w:t>,</w:t>
            </w:r>
            <w:r>
              <w:rPr>
                <w:rFonts w:hint="eastAsia" w:ascii="仿宋_GB2312" w:hAnsi="仿宋" w:eastAsia="仿宋_GB2312" w:cs="宋体"/>
                <w:kern w:val="0"/>
                <w:sz w:val="22"/>
                <w:szCs w:val="22"/>
                <w:lang w:val="zh-CN"/>
              </w:rPr>
              <w:t>学前教育专业，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应届全日制硕士研究生及以上学历，翻译专业，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全日制硕士研究生及以上学历，音乐学专业，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spacing w:val="-6"/>
                <w:kern w:val="0"/>
                <w:sz w:val="22"/>
                <w:szCs w:val="22"/>
                <w:lang w:val="zh-CN"/>
              </w:rPr>
            </w:pPr>
            <w:r>
              <w:rPr>
                <w:rFonts w:hint="eastAsia" w:ascii="仿宋_GB2312" w:hAnsi="仿宋" w:eastAsia="仿宋_GB2312" w:cs="宋体"/>
                <w:spacing w:val="-6"/>
                <w:kern w:val="0"/>
                <w:sz w:val="22"/>
                <w:szCs w:val="22"/>
                <w:lang w:val="zh-CN"/>
              </w:rPr>
              <w:t>应届全日制硕士研究生学及以上学历，机械设计制造及其自动化专业，</w:t>
            </w:r>
            <w:r>
              <w:rPr>
                <w:rFonts w:ascii="仿宋_GB2312" w:hAnsi="仿宋" w:eastAsia="仿宋_GB2312" w:cs="宋体"/>
                <w:spacing w:val="-6"/>
                <w:kern w:val="0"/>
                <w:sz w:val="22"/>
                <w:szCs w:val="22"/>
                <w:lang w:val="zh-CN"/>
              </w:rPr>
              <w:t>1991</w:t>
            </w:r>
            <w:r>
              <w:rPr>
                <w:rFonts w:hint="eastAsia" w:ascii="仿宋_GB2312" w:hAnsi="仿宋" w:eastAsia="仿宋_GB2312" w:cs="宋体"/>
                <w:spacing w:val="-6"/>
                <w:kern w:val="0"/>
                <w:sz w:val="22"/>
                <w:szCs w:val="22"/>
                <w:lang w:val="zh-CN"/>
              </w:rPr>
              <w:t>年</w:t>
            </w:r>
            <w:r>
              <w:rPr>
                <w:rFonts w:ascii="仿宋_GB2312" w:hAnsi="仿宋" w:eastAsia="仿宋_GB2312" w:cs="宋体"/>
                <w:spacing w:val="-6"/>
                <w:kern w:val="0"/>
                <w:sz w:val="22"/>
                <w:szCs w:val="22"/>
                <w:lang w:val="zh-CN"/>
              </w:rPr>
              <w:t>1</w:t>
            </w:r>
            <w:r>
              <w:rPr>
                <w:rFonts w:hint="eastAsia" w:ascii="仿宋_GB2312" w:hAnsi="仿宋" w:eastAsia="仿宋_GB2312" w:cs="宋体"/>
                <w:spacing w:val="-6"/>
                <w:kern w:val="0"/>
                <w:sz w:val="22"/>
                <w:szCs w:val="22"/>
                <w:lang w:val="zh-CN"/>
              </w:rPr>
              <w:t>月</w:t>
            </w:r>
            <w:r>
              <w:rPr>
                <w:rFonts w:ascii="仿宋_GB2312" w:hAnsi="仿宋" w:eastAsia="仿宋_GB2312" w:cs="宋体"/>
                <w:spacing w:val="-6"/>
                <w:kern w:val="0"/>
                <w:sz w:val="22"/>
                <w:szCs w:val="22"/>
                <w:lang w:val="zh-CN"/>
              </w:rPr>
              <w:t>1</w:t>
            </w:r>
            <w:r>
              <w:rPr>
                <w:rFonts w:hint="eastAsia" w:ascii="仿宋_GB2312" w:hAnsi="仿宋" w:eastAsia="仿宋_GB2312" w:cs="宋体"/>
                <w:spacing w:val="-6"/>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33</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应届全日制硕士研究生及以上学历，机械电子工程专业，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34</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应届全日制硕士研究生及以上学历，临床检验诊断学专业，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35</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应届全日制硕士研究生及以上学历，免疫学专业，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36</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应届全日制硕士研究生及以上学历，影像医学与核医学专业，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37</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应届全日制硕士研究生及以上学历，眼科学专业，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38</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应届全日制硕士研究生及以上学历，新闻学、新闻与传播专业，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日以后出生，能熟练使用新媒体制作的相关软件。</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1"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39</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应届全日制硕士研究生及以上学历，英国语言文学、外国语言学及应用语言学、翻译专业，</w:t>
            </w:r>
            <w:r>
              <w:rPr>
                <w:rFonts w:ascii="仿宋_GB2312" w:hAnsi="仿宋" w:eastAsia="仿宋_GB2312" w:cs="宋体"/>
                <w:kern w:val="0"/>
                <w:sz w:val="22"/>
                <w:szCs w:val="22"/>
                <w:lang w:val="zh-CN"/>
              </w:rPr>
              <w:t>1991</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日以后出生，能熟练运用英语进行口语交流。</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40</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全日制博士研究生学历，生理学专业，有生理学专业方向的相关工作经验，</w:t>
            </w:r>
            <w:r>
              <w:rPr>
                <w:rFonts w:ascii="仿宋_GB2312" w:hAnsi="仿宋" w:eastAsia="仿宋_GB2312" w:cs="宋体"/>
                <w:kern w:val="0"/>
                <w:sz w:val="22"/>
                <w:szCs w:val="22"/>
                <w:lang w:val="zh-CN"/>
              </w:rPr>
              <w:t>1985</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41</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全日制硕士研究生及以上学历，兽医、临床兽医专业，有兽医、临床兽医方向的相关工作经验，</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vAlign w:val="center"/>
          </w:tcPr>
          <w:p>
            <w:pPr>
              <w:spacing w:line="320" w:lineRule="exact"/>
              <w:jc w:val="center"/>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autoSpaceDE w:val="0"/>
              <w:autoSpaceDN w:val="0"/>
              <w:adjustRightInd w:val="0"/>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教师</w:t>
            </w:r>
            <w:r>
              <w:rPr>
                <w:rFonts w:ascii="仿宋_GB2312" w:hAnsi="仿宋" w:eastAsia="仿宋_GB2312" w:cs="宋体"/>
                <w:kern w:val="0"/>
                <w:sz w:val="22"/>
                <w:szCs w:val="22"/>
                <w:lang w:val="zh-CN"/>
              </w:rPr>
              <w:t>42</w:t>
            </w:r>
          </w:p>
        </w:tc>
        <w:tc>
          <w:tcPr>
            <w:tcW w:w="1003" w:type="dxa"/>
            <w:vAlign w:val="center"/>
          </w:tcPr>
          <w:p>
            <w:pPr>
              <w:autoSpaceDE w:val="0"/>
              <w:autoSpaceDN w:val="0"/>
              <w:adjustRightInd w:val="0"/>
              <w:jc w:val="center"/>
              <w:rPr>
                <w:rFonts w:ascii="仿宋_GB2312" w:hAnsi="仿宋" w:eastAsia="仿宋_GB2312" w:cs="宋体"/>
                <w:kern w:val="0"/>
                <w:sz w:val="22"/>
                <w:szCs w:val="22"/>
                <w:lang w:val="zh-CN"/>
              </w:rPr>
            </w:pPr>
            <w:r>
              <w:rPr>
                <w:rFonts w:ascii="仿宋_GB2312" w:hAnsi="仿宋" w:eastAsia="仿宋_GB2312" w:cs="宋体"/>
                <w:kern w:val="0"/>
                <w:sz w:val="22"/>
                <w:szCs w:val="22"/>
                <w:lang w:val="zh-CN"/>
              </w:rPr>
              <w:t>1</w:t>
            </w:r>
          </w:p>
        </w:tc>
        <w:tc>
          <w:tcPr>
            <w:tcW w:w="4870" w:type="dxa"/>
            <w:vAlign w:val="center"/>
          </w:tcPr>
          <w:p>
            <w:pPr>
              <w:autoSpaceDE w:val="0"/>
              <w:autoSpaceDN w:val="0"/>
              <w:adjustRightInd w:val="0"/>
              <w:jc w:val="lef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全日制硕士研究生及以上学历，机械类，工业设计工程专业，工业设计工程专业方向的相关工作经验，</w:t>
            </w:r>
            <w:r>
              <w:rPr>
                <w:rFonts w:ascii="仿宋_GB2312" w:hAnsi="仿宋" w:eastAsia="仿宋_GB2312" w:cs="宋体"/>
                <w:kern w:val="0"/>
                <w:sz w:val="22"/>
                <w:szCs w:val="22"/>
                <w:lang w:val="zh-CN"/>
              </w:rPr>
              <w:t>1990</w:t>
            </w:r>
            <w:r>
              <w:rPr>
                <w:rFonts w:hint="eastAsia" w:ascii="仿宋_GB2312" w:hAnsi="仿宋" w:eastAsia="仿宋_GB2312" w:cs="宋体"/>
                <w:kern w:val="0"/>
                <w:sz w:val="22"/>
                <w:szCs w:val="22"/>
                <w:lang w:val="zh-CN"/>
              </w:rPr>
              <w:t>年</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月</w:t>
            </w:r>
            <w:r>
              <w:rPr>
                <w:rFonts w:ascii="仿宋_GB2312" w:hAnsi="仿宋" w:eastAsia="仿宋_GB2312" w:cs="宋体"/>
                <w:kern w:val="0"/>
                <w:sz w:val="22"/>
                <w:szCs w:val="22"/>
                <w:lang w:val="zh-CN"/>
              </w:rPr>
              <w:t>1</w:t>
            </w:r>
            <w:r>
              <w:rPr>
                <w:rFonts w:hint="eastAsia" w:ascii="仿宋_GB2312" w:hAnsi="仿宋" w:eastAsia="仿宋_GB2312" w:cs="宋体"/>
                <w:kern w:val="0"/>
                <w:sz w:val="22"/>
                <w:szCs w:val="22"/>
                <w:lang w:val="zh-CN"/>
              </w:rPr>
              <w:t>日以后出生。</w:t>
            </w:r>
          </w:p>
        </w:tc>
        <w:tc>
          <w:tcPr>
            <w:tcW w:w="1237" w:type="dxa"/>
            <w:vAlign w:val="center"/>
          </w:tcPr>
          <w:p>
            <w:pPr>
              <w:spacing w:line="320" w:lineRule="exact"/>
              <w:jc w:val="center"/>
              <w:rPr>
                <w:rFonts w:ascii="仿宋_GB2312" w:hAnsi="仿宋" w:eastAsia="仿宋_GB2312"/>
                <w:sz w:val="22"/>
                <w:szCs w:val="22"/>
              </w:rPr>
            </w:pPr>
            <w:r>
              <w:rPr>
                <w:rFonts w:hint="eastAsia" w:ascii="仿宋_GB2312" w:hAnsi="仿宋" w:eastAsia="仿宋_GB2312"/>
                <w:sz w:val="22"/>
                <w:szCs w:val="22"/>
              </w:rPr>
              <w:t>考核引进</w:t>
            </w:r>
          </w:p>
        </w:tc>
        <w:tc>
          <w:tcPr>
            <w:tcW w:w="1407" w:type="dxa"/>
            <w:vMerge w:val="continue"/>
            <w:vAlign w:val="center"/>
          </w:tcPr>
          <w:p>
            <w:pPr>
              <w:spacing w:line="320" w:lineRule="exact"/>
              <w:jc w:val="center"/>
              <w:rPr>
                <w:rFonts w:ascii="仿宋_GB2312" w:hAnsi="仿宋" w:eastAsia="仿宋_GB2312" w:cs="仿宋_GB2312"/>
                <w:sz w:val="22"/>
                <w:szCs w:val="22"/>
              </w:rPr>
            </w:pPr>
          </w:p>
        </w:tc>
        <w:tc>
          <w:tcPr>
            <w:tcW w:w="1783" w:type="dxa"/>
            <w:gridSpan w:val="2"/>
            <w:vMerge w:val="continue"/>
            <w:vAlign w:val="center"/>
          </w:tcPr>
          <w:p>
            <w:pPr>
              <w:spacing w:line="320" w:lineRule="exact"/>
              <w:jc w:val="center"/>
              <w:rPr>
                <w:rFonts w:ascii="仿宋_GB2312" w:hAnsi="仿宋"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restart"/>
            <w:vAlign w:val="center"/>
          </w:tcPr>
          <w:p>
            <w:pPr>
              <w:spacing w:line="320" w:lineRule="exact"/>
              <w:jc w:val="center"/>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7</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sz w:val="22"/>
                <w:szCs w:val="22"/>
              </w:rPr>
              <w:t>湖南潇湘技师学院</w:t>
            </w: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汽车检测与维修教师</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27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全日制硕士研究生及以上学历或“双一流”大学全日制本科学历，车辆工程专业、汽车维修工程教育专业、汽车服务工程专业，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7</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9"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新能源汽车</w:t>
            </w:r>
          </w:p>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教师</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27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车辆工程专业、汽车维修工程教育专业、汽车服务工程专业、能源与动力工程（热能与动力工程）专业、能源与环境系统工程专业、新能源科学与工程专业，</w:t>
            </w:r>
            <w:r>
              <w:rPr>
                <w:rFonts w:ascii="仿宋" w:hAnsi="仿宋" w:eastAsia="仿宋" w:cs="仿宋"/>
                <w:kern w:val="0"/>
                <w:sz w:val="22"/>
                <w:szCs w:val="22"/>
              </w:rPr>
              <w:t>19</w:t>
            </w:r>
            <w:r>
              <w:rPr>
                <w:rFonts w:hint="eastAsia" w:ascii="仿宋" w:hAnsi="仿宋" w:eastAsia="仿宋" w:cs="仿宋"/>
                <w:kern w:val="0"/>
                <w:sz w:val="22"/>
                <w:szCs w:val="22"/>
              </w:rPr>
              <w:t>91年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年及以上从业工作经历。</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b/>
                <w:bCs/>
                <w:kern w:val="0"/>
                <w:sz w:val="22"/>
                <w:szCs w:val="22"/>
              </w:rPr>
            </w:pPr>
            <w:r>
              <w:rPr>
                <w:rFonts w:hint="eastAsia" w:ascii="仿宋" w:hAnsi="仿宋" w:eastAsia="仿宋" w:cs="仿宋"/>
                <w:kern w:val="0"/>
                <w:sz w:val="22"/>
                <w:szCs w:val="22"/>
              </w:rPr>
              <w:t>模具教师</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32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全日制硕士研究生及以上学历，材料学专业，</w:t>
            </w:r>
            <w:r>
              <w:rPr>
                <w:rFonts w:ascii="仿宋" w:hAnsi="仿宋" w:eastAsia="仿宋" w:cs="仿宋"/>
                <w:kern w:val="0"/>
                <w:sz w:val="22"/>
                <w:szCs w:val="22"/>
              </w:rPr>
              <w:t>1</w:t>
            </w:r>
            <w:r>
              <w:rPr>
                <w:rFonts w:hint="eastAsia" w:ascii="仿宋" w:hAnsi="仿宋" w:eastAsia="仿宋" w:cs="仿宋"/>
                <w:kern w:val="0"/>
                <w:sz w:val="22"/>
                <w:szCs w:val="22"/>
              </w:rPr>
              <w:t>988年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，要求有</w:t>
            </w:r>
            <w:r>
              <w:rPr>
                <w:rFonts w:ascii="仿宋" w:hAnsi="仿宋" w:eastAsia="仿宋" w:cs="仿宋"/>
                <w:kern w:val="0"/>
                <w:sz w:val="22"/>
                <w:szCs w:val="22"/>
              </w:rPr>
              <w:t>3</w:t>
            </w:r>
            <w:r>
              <w:rPr>
                <w:rFonts w:hint="eastAsia" w:ascii="仿宋" w:hAnsi="仿宋" w:eastAsia="仿宋" w:cs="仿宋"/>
                <w:kern w:val="0"/>
                <w:sz w:val="22"/>
                <w:szCs w:val="22"/>
              </w:rPr>
              <w:t>年及以上企业工作经历。</w:t>
            </w:r>
          </w:p>
        </w:tc>
        <w:tc>
          <w:tcPr>
            <w:tcW w:w="1237" w:type="dxa"/>
            <w:vAlign w:val="center"/>
          </w:tcPr>
          <w:p>
            <w:pPr>
              <w:spacing w:line="320" w:lineRule="exact"/>
              <w:jc w:val="center"/>
              <w:rPr>
                <w:rFonts w:ascii="仿宋_GB2312" w:hAnsi="仿宋" w:eastAsia="仿宋_GB2312" w:cs="仿宋"/>
                <w:b/>
                <w:bCs/>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烹饪专业教师</w:t>
            </w:r>
            <w:r>
              <w:rPr>
                <w:rFonts w:ascii="仿宋" w:hAnsi="仿宋" w:eastAsia="仿宋" w:cs="仿宋"/>
                <w:kern w:val="0"/>
                <w:sz w:val="22"/>
                <w:szCs w:val="22"/>
              </w:rPr>
              <w:t xml:space="preserve">    </w:t>
            </w:r>
            <w:r>
              <w:rPr>
                <w:rFonts w:hint="eastAsia" w:ascii="仿宋" w:hAnsi="仿宋" w:eastAsia="仿宋" w:cs="仿宋"/>
                <w:kern w:val="0"/>
                <w:sz w:val="22"/>
                <w:szCs w:val="22"/>
              </w:rPr>
              <w:t>（中式烹调方向）</w:t>
            </w:r>
          </w:p>
        </w:tc>
        <w:tc>
          <w:tcPr>
            <w:tcW w:w="1003" w:type="dxa"/>
            <w:vAlign w:val="center"/>
          </w:tcPr>
          <w:p>
            <w:pPr>
              <w:spacing w:line="320" w:lineRule="exact"/>
              <w:jc w:val="center"/>
              <w:rPr>
                <w:sz w:val="22"/>
                <w:szCs w:val="22"/>
              </w:rPr>
            </w:pPr>
            <w:r>
              <w:rPr>
                <w:sz w:val="22"/>
                <w:szCs w:val="22"/>
              </w:rPr>
              <w:t>1</w:t>
            </w:r>
          </w:p>
        </w:tc>
        <w:tc>
          <w:tcPr>
            <w:tcW w:w="4870" w:type="dxa"/>
            <w:vAlign w:val="center"/>
          </w:tcPr>
          <w:p>
            <w:pPr>
              <w:widowControl/>
              <w:spacing w:line="320" w:lineRule="exact"/>
              <w:rPr>
                <w:rFonts w:ascii="仿宋" w:hAnsi="仿宋" w:eastAsia="仿宋" w:cs="仿宋"/>
                <w:kern w:val="0"/>
                <w:sz w:val="22"/>
                <w:szCs w:val="22"/>
                <w:highlight w:val="yellow"/>
              </w:rPr>
            </w:pPr>
            <w:r>
              <w:rPr>
                <w:rFonts w:hint="eastAsia" w:ascii="仿宋" w:hAnsi="仿宋" w:eastAsia="仿宋" w:cs="仿宋"/>
                <w:kern w:val="0"/>
                <w:sz w:val="22"/>
                <w:szCs w:val="22"/>
              </w:rPr>
              <w:t>全日制硕士研究生及以上学历，食品科学专业，1988年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年及以上从业工作经历；“双一流”大学全日制本科学历，食品科学与工程专业、食品营养与检验教育专业、烹饪与营养教育专业，</w:t>
            </w:r>
            <w:r>
              <w:rPr>
                <w:rFonts w:ascii="仿宋" w:hAnsi="仿宋" w:eastAsia="仿宋" w:cs="仿宋"/>
                <w:kern w:val="0"/>
                <w:sz w:val="22"/>
                <w:szCs w:val="22"/>
              </w:rPr>
              <w:t>1994</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烹饪专业教师</w:t>
            </w:r>
            <w:r>
              <w:rPr>
                <w:rFonts w:ascii="仿宋" w:hAnsi="仿宋" w:eastAsia="仿宋" w:cs="仿宋"/>
                <w:kern w:val="0"/>
                <w:sz w:val="22"/>
                <w:szCs w:val="22"/>
              </w:rPr>
              <w:t xml:space="preserve">    </w:t>
            </w:r>
            <w:r>
              <w:rPr>
                <w:rFonts w:hint="eastAsia" w:ascii="仿宋" w:hAnsi="仿宋" w:eastAsia="仿宋" w:cs="仿宋"/>
                <w:kern w:val="0"/>
                <w:sz w:val="22"/>
                <w:szCs w:val="22"/>
              </w:rPr>
              <w:t>（西式烹调方向）</w:t>
            </w:r>
          </w:p>
        </w:tc>
        <w:tc>
          <w:tcPr>
            <w:tcW w:w="1003" w:type="dxa"/>
            <w:vAlign w:val="center"/>
          </w:tcPr>
          <w:p>
            <w:pPr>
              <w:spacing w:line="320" w:lineRule="exact"/>
              <w:jc w:val="center"/>
              <w:rPr>
                <w:sz w:val="22"/>
                <w:szCs w:val="22"/>
              </w:rPr>
            </w:pPr>
            <w:r>
              <w:rPr>
                <w:sz w:val="22"/>
                <w:szCs w:val="22"/>
              </w:rPr>
              <w:t>1</w:t>
            </w:r>
          </w:p>
        </w:tc>
        <w:tc>
          <w:tcPr>
            <w:tcW w:w="4870" w:type="dxa"/>
            <w:vAlign w:val="top"/>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全日制硕士研究生及以上学历,食品科学专业，</w:t>
            </w:r>
            <w:r>
              <w:rPr>
                <w:rFonts w:ascii="仿宋" w:hAnsi="仿宋" w:eastAsia="仿宋" w:cs="仿宋"/>
                <w:kern w:val="0"/>
                <w:sz w:val="22"/>
                <w:szCs w:val="22"/>
              </w:rPr>
              <w:t>1991</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；“双一流”大学全日制本科学历，食品科学与工程专业、食品营养与检验教育专业、烹饪与营养教育专业，</w:t>
            </w:r>
            <w:r>
              <w:rPr>
                <w:rFonts w:ascii="仿宋" w:hAnsi="仿宋" w:eastAsia="仿宋" w:cs="仿宋"/>
                <w:kern w:val="0"/>
                <w:sz w:val="22"/>
                <w:szCs w:val="22"/>
              </w:rPr>
              <w:t>1994</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电子商务专业教师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全日制硕士研究生及以上学历或“双一流”大学全日制本科学历，电子商务专业、电子商务及法律专业，</w:t>
            </w:r>
            <w:r>
              <w:rPr>
                <w:rFonts w:ascii="仿宋" w:hAnsi="仿宋" w:eastAsia="仿宋" w:cs="仿宋"/>
                <w:kern w:val="0"/>
                <w:sz w:val="22"/>
                <w:szCs w:val="22"/>
              </w:rPr>
              <w:t>1991</w:t>
            </w:r>
            <w:r>
              <w:rPr>
                <w:rFonts w:hint="eastAsia" w:ascii="仿宋" w:hAnsi="仿宋" w:eastAsia="仿宋" w:cs="仿宋"/>
                <w:kern w:val="0"/>
                <w:sz w:val="22"/>
                <w:szCs w:val="22"/>
              </w:rPr>
              <w:t>年1月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8"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室内专业教师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“双一流”大学全日制本科学历，环境设计（环境艺术设计）专业，</w:t>
            </w:r>
            <w:r>
              <w:rPr>
                <w:rFonts w:ascii="仿宋" w:hAnsi="仿宋" w:eastAsia="仿宋" w:cs="仿宋"/>
                <w:kern w:val="0"/>
                <w:sz w:val="22"/>
                <w:szCs w:val="22"/>
              </w:rPr>
              <w:t>1994</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；全日制硕士研究生及以上学历，园林植物与观赏园艺专业、风景园林专业，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音乐教师</w:t>
            </w:r>
          </w:p>
        </w:tc>
        <w:tc>
          <w:tcPr>
            <w:tcW w:w="1003" w:type="dxa"/>
            <w:vAlign w:val="center"/>
          </w:tcPr>
          <w:p>
            <w:pPr>
              <w:widowControl/>
              <w:spacing w:line="320" w:lineRule="exact"/>
              <w:jc w:val="center"/>
              <w:rPr>
                <w:rFonts w:hint="eastAsia" w:ascii="仿宋" w:hAnsi="仿宋" w:eastAsia="仿宋" w:cs="仿宋"/>
                <w:kern w:val="0"/>
                <w:sz w:val="22"/>
                <w:szCs w:val="22"/>
              </w:rPr>
            </w:pPr>
            <w:r>
              <w:rPr>
                <w:rFonts w:hint="eastAsia" w:ascii="仿宋" w:hAnsi="仿宋" w:eastAsia="仿宋" w:cs="仿宋"/>
                <w:kern w:val="0"/>
                <w:sz w:val="22"/>
                <w:szCs w:val="22"/>
              </w:rPr>
              <w:t>2</w:t>
            </w:r>
          </w:p>
        </w:tc>
        <w:tc>
          <w:tcPr>
            <w:tcW w:w="4870" w:type="dxa"/>
            <w:vAlign w:val="center"/>
          </w:tcPr>
          <w:p>
            <w:pPr>
              <w:widowControl/>
              <w:spacing w:line="280" w:lineRule="exact"/>
              <w:rPr>
                <w:rFonts w:hint="eastAsia" w:ascii="仿宋" w:hAnsi="仿宋" w:eastAsia="仿宋" w:cs="仿宋"/>
                <w:kern w:val="0"/>
                <w:sz w:val="22"/>
                <w:szCs w:val="22"/>
              </w:rPr>
            </w:pPr>
            <w:r>
              <w:rPr>
                <w:rFonts w:hint="eastAsia" w:ascii="仿宋" w:hAnsi="仿宋" w:eastAsia="仿宋" w:cs="仿宋"/>
                <w:kern w:val="0"/>
                <w:sz w:val="22"/>
                <w:szCs w:val="22"/>
              </w:rPr>
              <w:t>全日制硕士研究生及以上学历，音乐学专业，</w:t>
            </w:r>
            <w:r>
              <w:rPr>
                <w:rFonts w:ascii="仿宋" w:hAnsi="仿宋" w:eastAsia="仿宋" w:cs="仿宋"/>
                <w:kern w:val="0"/>
                <w:sz w:val="22"/>
                <w:szCs w:val="22"/>
              </w:rPr>
              <w:t>19</w:t>
            </w:r>
            <w:r>
              <w:rPr>
                <w:rFonts w:hint="eastAsia" w:ascii="仿宋" w:hAnsi="仿宋" w:eastAsia="仿宋" w:cs="仿宋"/>
                <w:kern w:val="0"/>
                <w:sz w:val="22"/>
                <w:szCs w:val="22"/>
              </w:rPr>
              <w:t>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3</w:t>
            </w:r>
            <w:r>
              <w:rPr>
                <w:rFonts w:hint="eastAsia" w:ascii="仿宋" w:hAnsi="仿宋" w:eastAsia="仿宋" w:cs="仿宋"/>
                <w:kern w:val="0"/>
                <w:sz w:val="22"/>
                <w:szCs w:val="22"/>
              </w:rPr>
              <w:t>年及以上音乐专业从业工作经历;或“双一流”大学全日制本科学历, 音乐学专业，1994年1月1日以后出生，具有高校教育教学工作经历。</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1"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图形图像处理教师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全日制硕士研究生及以上学历，设计艺术学（艺术设计）专业</w:t>
            </w:r>
            <w:r>
              <w:rPr>
                <w:rFonts w:ascii="仿宋" w:hAnsi="仿宋" w:eastAsia="仿宋" w:cs="仿宋"/>
                <w:kern w:val="0"/>
                <w:sz w:val="22"/>
                <w:szCs w:val="22"/>
              </w:rPr>
              <w:t>,1991</w:t>
            </w:r>
            <w:r>
              <w:rPr>
                <w:rFonts w:hint="eastAsia" w:ascii="仿宋" w:hAnsi="仿宋" w:eastAsia="仿宋" w:cs="仿宋"/>
                <w:kern w:val="0"/>
                <w:sz w:val="22"/>
                <w:szCs w:val="22"/>
              </w:rPr>
              <w:t>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计算机网站设计教师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28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全日制硕士研究生及以上学历，计算机系统结构专业、软件工程专业、计算机软件与理论专业、计算机应用技术专业，有相关工作经历，</w:t>
            </w:r>
            <w:r>
              <w:rPr>
                <w:rFonts w:ascii="仿宋" w:hAnsi="仿宋" w:eastAsia="仿宋" w:cs="仿宋"/>
                <w:kern w:val="0"/>
                <w:sz w:val="22"/>
                <w:szCs w:val="22"/>
              </w:rPr>
              <w:t>19</w:t>
            </w:r>
            <w:r>
              <w:rPr>
                <w:rFonts w:hint="eastAsia" w:ascii="仿宋" w:hAnsi="仿宋" w:eastAsia="仿宋" w:cs="仿宋"/>
                <w:kern w:val="0"/>
                <w:sz w:val="22"/>
                <w:szCs w:val="22"/>
              </w:rPr>
              <w:t>88年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w:t>
            </w:r>
            <w:r>
              <w:rPr>
                <w:rFonts w:hint="eastAsia" w:ascii="仿宋" w:hAnsi="仿宋" w:eastAsia="仿宋" w:cs="仿宋"/>
                <w:kern w:val="0"/>
                <w:sz w:val="22"/>
                <w:szCs w:val="22"/>
              </w:rPr>
              <w:t>日以后出生；有网络规划与设计能力、网页制作与分析能力、网站的管理与维护能力、网络数据库应用能力、网络程序设计管理、多媒体技术者优先。</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spacing w:line="320" w:lineRule="exact"/>
              <w:jc w:val="center"/>
              <w:rPr>
                <w:rFonts w:ascii="仿宋" w:hAnsi="仿宋" w:eastAsia="仿宋" w:cs="仿宋"/>
                <w:kern w:val="0"/>
                <w:sz w:val="22"/>
                <w:szCs w:val="22"/>
              </w:rPr>
            </w:pPr>
            <w:r>
              <w:rPr>
                <w:rFonts w:hint="eastAsia" w:ascii="仿宋" w:hAnsi="仿宋" w:eastAsia="仿宋" w:cs="仿宋"/>
                <w:kern w:val="0"/>
                <w:sz w:val="22"/>
                <w:szCs w:val="22"/>
              </w:rPr>
              <w:t>计算机软件技术教师</w:t>
            </w:r>
          </w:p>
        </w:tc>
        <w:tc>
          <w:tcPr>
            <w:tcW w:w="1003" w:type="dxa"/>
            <w:vAlign w:val="center"/>
          </w:tcPr>
          <w:p>
            <w:pPr>
              <w:widowControl/>
              <w:spacing w:line="320" w:lineRule="exact"/>
              <w:jc w:val="center"/>
              <w:rPr>
                <w:rFonts w:ascii="仿宋" w:hAnsi="仿宋" w:eastAsia="仿宋" w:cs="仿宋"/>
                <w:kern w:val="0"/>
                <w:sz w:val="22"/>
                <w:szCs w:val="22"/>
              </w:rPr>
            </w:pPr>
            <w:r>
              <w:rPr>
                <w:rFonts w:ascii="仿宋" w:hAnsi="仿宋" w:eastAsia="仿宋" w:cs="仿宋"/>
                <w:kern w:val="0"/>
                <w:sz w:val="22"/>
                <w:szCs w:val="22"/>
              </w:rPr>
              <w:t>1</w:t>
            </w:r>
          </w:p>
        </w:tc>
        <w:tc>
          <w:tcPr>
            <w:tcW w:w="4870" w:type="dxa"/>
            <w:vAlign w:val="center"/>
          </w:tcPr>
          <w:p>
            <w:pPr>
              <w:widowControl/>
              <w:spacing w:line="320" w:lineRule="exact"/>
              <w:rPr>
                <w:rFonts w:ascii="仿宋" w:hAnsi="仿宋" w:eastAsia="仿宋" w:cs="仿宋"/>
                <w:kern w:val="0"/>
                <w:sz w:val="22"/>
                <w:szCs w:val="22"/>
              </w:rPr>
            </w:pPr>
            <w:r>
              <w:rPr>
                <w:rFonts w:hint="eastAsia" w:ascii="仿宋" w:hAnsi="仿宋" w:eastAsia="仿宋" w:cs="仿宋"/>
                <w:kern w:val="0"/>
                <w:sz w:val="22"/>
                <w:szCs w:val="22"/>
              </w:rPr>
              <w:t>全日制硕士研究生及以上学历或“双一流”大学全日制本科学历，计算机科学与技术，</w:t>
            </w:r>
            <w:r>
              <w:rPr>
                <w:rFonts w:ascii="仿宋" w:hAnsi="仿宋" w:eastAsia="仿宋" w:cs="仿宋"/>
                <w:kern w:val="0"/>
                <w:sz w:val="22"/>
                <w:szCs w:val="22"/>
              </w:rPr>
              <w:t>19</w:t>
            </w:r>
            <w:r>
              <w:rPr>
                <w:rFonts w:hint="eastAsia" w:ascii="仿宋" w:hAnsi="仿宋" w:eastAsia="仿宋" w:cs="仿宋"/>
                <w:kern w:val="0"/>
                <w:sz w:val="22"/>
                <w:szCs w:val="22"/>
              </w:rPr>
              <w:t>91年</w:t>
            </w:r>
            <w:r>
              <w:rPr>
                <w:rFonts w:ascii="仿宋" w:hAnsi="仿宋" w:eastAsia="仿宋" w:cs="仿宋"/>
                <w:kern w:val="0"/>
                <w:sz w:val="22"/>
                <w:szCs w:val="22"/>
              </w:rPr>
              <w:t>1</w:t>
            </w:r>
            <w:r>
              <w:rPr>
                <w:rFonts w:hint="eastAsia" w:ascii="仿宋" w:hAnsi="仿宋" w:eastAsia="仿宋" w:cs="仿宋"/>
                <w:kern w:val="0"/>
                <w:sz w:val="22"/>
                <w:szCs w:val="22"/>
              </w:rPr>
              <w:t>月</w:t>
            </w:r>
            <w:r>
              <w:rPr>
                <w:rFonts w:ascii="仿宋" w:hAnsi="仿宋" w:eastAsia="仿宋" w:cs="仿宋"/>
                <w:kern w:val="0"/>
                <w:sz w:val="22"/>
                <w:szCs w:val="22"/>
              </w:rPr>
              <w:t>1日以后出生</w:t>
            </w:r>
            <w:r>
              <w:rPr>
                <w:rFonts w:hint="eastAsia" w:ascii="仿宋" w:hAnsi="仿宋" w:eastAsia="仿宋" w:cs="仿宋"/>
                <w:kern w:val="0"/>
                <w:sz w:val="22"/>
                <w:szCs w:val="22"/>
              </w:rPr>
              <w:t>，有</w:t>
            </w:r>
            <w:r>
              <w:rPr>
                <w:rFonts w:ascii="仿宋" w:hAnsi="仿宋" w:eastAsia="仿宋" w:cs="仿宋"/>
                <w:kern w:val="0"/>
                <w:sz w:val="22"/>
                <w:szCs w:val="22"/>
              </w:rPr>
              <w:t>2</w:t>
            </w:r>
            <w:r>
              <w:rPr>
                <w:rFonts w:hint="eastAsia" w:ascii="仿宋" w:hAnsi="仿宋" w:eastAsia="仿宋" w:cs="仿宋"/>
                <w:kern w:val="0"/>
                <w:sz w:val="22"/>
                <w:szCs w:val="22"/>
              </w:rPr>
              <w:t>年及以上从业工作经历；具有副高及以上职称者或具有软件设计师的年龄可适当放宽，熟悉</w:t>
            </w:r>
            <w:r>
              <w:rPr>
                <w:rFonts w:ascii="仿宋" w:hAnsi="仿宋" w:eastAsia="仿宋" w:cs="仿宋"/>
                <w:kern w:val="0"/>
                <w:sz w:val="22"/>
                <w:szCs w:val="22"/>
              </w:rPr>
              <w:t>C</w:t>
            </w:r>
            <w:r>
              <w:rPr>
                <w:rFonts w:hint="eastAsia" w:ascii="仿宋" w:hAnsi="仿宋" w:eastAsia="仿宋" w:cs="仿宋"/>
                <w:kern w:val="0"/>
                <w:sz w:val="22"/>
                <w:szCs w:val="22"/>
              </w:rPr>
              <w:t>语言程序设计、</w:t>
            </w:r>
            <w:r>
              <w:rPr>
                <w:rFonts w:ascii="仿宋" w:hAnsi="仿宋" w:eastAsia="仿宋" w:cs="仿宋"/>
                <w:kern w:val="0"/>
                <w:sz w:val="22"/>
                <w:szCs w:val="22"/>
              </w:rPr>
              <w:t>SQL</w:t>
            </w:r>
            <w:r>
              <w:rPr>
                <w:rFonts w:hint="eastAsia" w:ascii="仿宋" w:hAnsi="仿宋" w:eastAsia="仿宋" w:cs="仿宋"/>
                <w:kern w:val="0"/>
                <w:sz w:val="22"/>
                <w:szCs w:val="22"/>
              </w:rPr>
              <w:t>数据库、</w:t>
            </w:r>
            <w:r>
              <w:rPr>
                <w:rFonts w:ascii="仿宋" w:hAnsi="仿宋" w:eastAsia="仿宋" w:cs="仿宋"/>
                <w:kern w:val="0"/>
                <w:sz w:val="22"/>
                <w:szCs w:val="22"/>
              </w:rPr>
              <w:t>JAVA</w:t>
            </w:r>
            <w:r>
              <w:rPr>
                <w:rFonts w:hint="eastAsia" w:ascii="仿宋" w:hAnsi="仿宋" w:eastAsia="仿宋" w:cs="仿宋"/>
                <w:kern w:val="0"/>
                <w:sz w:val="22"/>
                <w:szCs w:val="22"/>
              </w:rPr>
              <w:t>程序设计、</w:t>
            </w:r>
            <w:r>
              <w:rPr>
                <w:rFonts w:ascii="仿宋" w:hAnsi="仿宋" w:eastAsia="仿宋" w:cs="仿宋"/>
                <w:kern w:val="0"/>
                <w:sz w:val="22"/>
                <w:szCs w:val="22"/>
              </w:rPr>
              <w:t>VB</w:t>
            </w:r>
            <w:r>
              <w:rPr>
                <w:rFonts w:hint="eastAsia" w:ascii="仿宋" w:hAnsi="仿宋" w:eastAsia="仿宋" w:cs="仿宋"/>
                <w:kern w:val="0"/>
                <w:sz w:val="22"/>
                <w:szCs w:val="22"/>
              </w:rPr>
              <w:t>程序设计等者优先。</w:t>
            </w:r>
          </w:p>
        </w:tc>
        <w:tc>
          <w:tcPr>
            <w:tcW w:w="1237" w:type="dxa"/>
            <w:vAlign w:val="center"/>
          </w:tcPr>
          <w:p>
            <w:pPr>
              <w:widowControl/>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考核引进</w:t>
            </w:r>
          </w:p>
        </w:tc>
        <w:tc>
          <w:tcPr>
            <w:tcW w:w="1407" w:type="dxa"/>
            <w:vAlign w:val="center"/>
          </w:tcPr>
          <w:p>
            <w:pPr>
              <w:widowControl/>
              <w:spacing w:line="320" w:lineRule="exact"/>
              <w:jc w:val="center"/>
              <w:rPr>
                <w:rFonts w:ascii="仿宋_GB2312" w:hAnsi="仿宋" w:eastAsia="仿宋_GB2312" w:cs="仿宋"/>
                <w:bCs/>
                <w:kern w:val="0"/>
                <w:sz w:val="22"/>
                <w:szCs w:val="22"/>
              </w:rPr>
            </w:pPr>
            <w:r>
              <w:rPr>
                <w:rFonts w:hint="eastAsia" w:ascii="仿宋_GB2312" w:hAnsi="仿宋" w:eastAsia="仿宋_GB2312" w:cs="仿宋"/>
                <w:bCs/>
                <w:kern w:val="0"/>
                <w:sz w:val="22"/>
                <w:szCs w:val="22"/>
              </w:rPr>
              <w:t>蒋经纬</w:t>
            </w:r>
          </w:p>
        </w:tc>
        <w:tc>
          <w:tcPr>
            <w:tcW w:w="1783" w:type="dxa"/>
            <w:gridSpan w:val="2"/>
            <w:vAlign w:val="center"/>
          </w:tcPr>
          <w:p>
            <w:pPr>
              <w:widowControl/>
              <w:spacing w:line="320" w:lineRule="exact"/>
              <w:jc w:val="center"/>
              <w:rPr>
                <w:rFonts w:ascii="仿宋_GB2312" w:hAnsi="仿宋" w:eastAsia="仿宋_GB2312" w:cs="仿宋"/>
                <w:bCs/>
                <w:kern w:val="0"/>
                <w:sz w:val="22"/>
                <w:szCs w:val="22"/>
              </w:rPr>
            </w:pPr>
            <w:r>
              <w:rPr>
                <w:rFonts w:ascii="仿宋_GB2312" w:hAnsi="仿宋" w:eastAsia="仿宋_GB2312" w:cs="仿宋"/>
                <w:bCs/>
                <w:kern w:val="0"/>
                <w:sz w:val="22"/>
                <w:szCs w:val="22"/>
              </w:rPr>
              <w:t>18174618055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2"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8</w:t>
            </w:r>
          </w:p>
        </w:tc>
        <w:tc>
          <w:tcPr>
            <w:tcW w:w="2190" w:type="dxa"/>
            <w:vMerge w:val="restart"/>
            <w:vAlign w:val="center"/>
          </w:tcPr>
          <w:p>
            <w:pPr>
              <w:widowControl/>
              <w:spacing w:line="320" w:lineRule="exact"/>
              <w:rPr>
                <w:rFonts w:ascii="仿宋_GB2312" w:hAnsi="仿宋" w:eastAsia="仿宋_GB2312" w:cs="宋体"/>
                <w:kern w:val="0"/>
                <w:sz w:val="22"/>
                <w:szCs w:val="22"/>
              </w:rPr>
            </w:pPr>
            <w:r>
              <w:rPr>
                <w:rFonts w:hint="eastAsia" w:ascii="仿宋_GB2312" w:hAnsi="仿宋" w:eastAsia="仿宋_GB2312" w:cs="宋体"/>
                <w:kern w:val="0"/>
                <w:sz w:val="22"/>
                <w:szCs w:val="22"/>
              </w:rPr>
              <w:t>永州高等师范专科学校</w:t>
            </w: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学前教育学教师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6</w:t>
            </w:r>
          </w:p>
        </w:tc>
        <w:tc>
          <w:tcPr>
            <w:tcW w:w="4870" w:type="dxa"/>
            <w:vAlign w:val="center"/>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学前教育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小学教育教师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小学教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22"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政治教师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32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思想政治教育专业、马克思主义理论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英语教师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2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英国语音文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语文教师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9</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w:t>
            </w:r>
            <w:r>
              <w:rPr>
                <w:rFonts w:ascii="仿宋_GB2312" w:hAnsi="仿宋" w:eastAsia="仿宋_GB2312" w:cs="仿宋"/>
                <w:kern w:val="0"/>
                <w:sz w:val="22"/>
                <w:szCs w:val="22"/>
              </w:rPr>
              <w:t xml:space="preserve"> </w:t>
            </w:r>
            <w:r>
              <w:rPr>
                <w:rFonts w:hint="eastAsia" w:ascii="仿宋_GB2312" w:hAnsi="仿宋" w:eastAsia="仿宋_GB2312" w:cs="仿宋"/>
                <w:kern w:val="0"/>
                <w:sz w:val="22"/>
                <w:szCs w:val="22"/>
              </w:rPr>
              <w:t>语言学及应用语言学、中国古代文学、中国现当代文学、比较文学与世界文学等专业；硕士研究生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普通话教师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260" w:lineRule="exact"/>
              <w:jc w:val="left"/>
              <w:rPr>
                <w:rFonts w:ascii="仿宋_GB2312" w:hAnsi="仿宋" w:eastAsia="仿宋_GB2312" w:cs="仿宋"/>
                <w:spacing w:val="-4"/>
                <w:kern w:val="0"/>
                <w:sz w:val="22"/>
                <w:szCs w:val="22"/>
              </w:rPr>
            </w:pPr>
            <w:r>
              <w:rPr>
                <w:rFonts w:hint="eastAsia" w:ascii="仿宋_GB2312" w:hAnsi="仿宋" w:eastAsia="仿宋_GB2312" w:cs="仿宋"/>
                <w:spacing w:val="-4"/>
                <w:kern w:val="0"/>
                <w:sz w:val="22"/>
                <w:szCs w:val="22"/>
              </w:rPr>
              <w:t>全日制师范类院校毕业、硕士研究生及以上学历、第一学历须普通高校本科毕业且研究生及以上学历所学专业与本科所学专业一致；或副高级及以上职称、硕士学位（副高职称可放宽到学士）。播音与主持艺术、汉语言文学类等专业；硕士研究生</w:t>
            </w:r>
            <w:r>
              <w:rPr>
                <w:rFonts w:ascii="仿宋_GB2312" w:hAnsi="仿宋" w:eastAsia="仿宋_GB2312" w:cs="仿宋"/>
                <w:spacing w:val="-4"/>
                <w:kern w:val="0"/>
                <w:sz w:val="22"/>
                <w:szCs w:val="22"/>
              </w:rPr>
              <w:t>1986</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日以后出生，博士研究生</w:t>
            </w:r>
            <w:r>
              <w:rPr>
                <w:rFonts w:ascii="仿宋_GB2312" w:hAnsi="仿宋" w:eastAsia="仿宋_GB2312" w:cs="仿宋"/>
                <w:spacing w:val="-4"/>
                <w:kern w:val="0"/>
                <w:sz w:val="22"/>
                <w:szCs w:val="22"/>
              </w:rPr>
              <w:t>1983</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日以后出生，副高及以上职称</w:t>
            </w:r>
            <w:r>
              <w:rPr>
                <w:rFonts w:ascii="仿宋_GB2312" w:hAnsi="仿宋" w:eastAsia="仿宋_GB2312" w:cs="仿宋"/>
                <w:spacing w:val="-4"/>
                <w:kern w:val="0"/>
                <w:sz w:val="22"/>
                <w:szCs w:val="22"/>
              </w:rPr>
              <w:t>1978</w:t>
            </w:r>
            <w:r>
              <w:rPr>
                <w:rFonts w:hint="eastAsia" w:ascii="仿宋_GB2312" w:hAnsi="仿宋" w:eastAsia="仿宋_GB2312" w:cs="仿宋"/>
                <w:spacing w:val="-4"/>
                <w:kern w:val="0"/>
                <w:sz w:val="22"/>
                <w:szCs w:val="22"/>
              </w:rPr>
              <w:t>年</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月</w:t>
            </w:r>
            <w:r>
              <w:rPr>
                <w:rFonts w:ascii="仿宋_GB2312" w:hAnsi="仿宋" w:eastAsia="仿宋_GB2312" w:cs="仿宋"/>
                <w:spacing w:val="-4"/>
                <w:kern w:val="0"/>
                <w:sz w:val="22"/>
                <w:szCs w:val="22"/>
              </w:rPr>
              <w:t>1</w:t>
            </w:r>
            <w:r>
              <w:rPr>
                <w:rFonts w:hint="eastAsia" w:ascii="仿宋_GB2312" w:hAnsi="仿宋" w:eastAsia="仿宋_GB2312" w:cs="仿宋"/>
                <w:spacing w:val="-4"/>
                <w:kern w:val="0"/>
                <w:sz w:val="22"/>
                <w:szCs w:val="22"/>
              </w:rPr>
              <w:t>日以后出生；具有高中及以上教师资格证。普通话一级乙等及以上。</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9"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书法教师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全日制硕士研究生及以上学历、第一学历须普通高校本科毕业且研究生及以上学历所学专业与本科所学专业一致；或副高级及以上职称、硕士学位（副高职称可放宽到学士）。书法学专业；硕士研究生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数学教师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数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8"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教育学教师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6</w:t>
            </w:r>
          </w:p>
        </w:tc>
        <w:tc>
          <w:tcPr>
            <w:tcW w:w="4870" w:type="dxa"/>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教育学原理、比较教育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5"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教育史教师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4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教育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心理学教师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8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发展与教育心理学、基础心理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地理教师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课程与教学论（地理）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历史教师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8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中国古代史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音乐与舞蹈编导教师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32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与舞蹈学（舞蹈编导、音乐欣赏与评论方向）专业；硕士研究生1986年1月1日以后出生，博士研究生1983年1月1日以后出生，副高及以上职称1978年1月1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作曲教师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作曲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指挥教师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指挥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声乐教师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eastAsia="仿宋_GB2312" w:cs="宋体"/>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声乐方向）、音乐表演（声乐方向）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钢琴教师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3</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音乐学（钢琴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设计艺术教师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全日制硕士研究生及以上学历、第一学历须普通高校本科毕业且研究生及以上学历所学专业与本科所学专业一致；副高级及以上职称、硕士学位（副高职称可放宽到学士）；设计艺术学专业；硕士研究生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美术评论教师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美术学（美术理论、美术评论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油画、水彩画教师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30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副高级及以上职称、硕士学位（副高职称可放宽到学士）；美术学（油画、水彩画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篮球教师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篮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团体操教师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团体操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排球教师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7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排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日以后出生，正高职称</w:t>
            </w:r>
            <w:r>
              <w:rPr>
                <w:rFonts w:ascii="仿宋_GB2312" w:hAnsi="仿宋" w:eastAsia="仿宋_GB2312" w:cs="仿宋"/>
                <w:kern w:val="0"/>
                <w:sz w:val="22"/>
                <w:szCs w:val="22"/>
              </w:rPr>
              <w:t>1973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3</w:t>
            </w:r>
            <w:r>
              <w:rPr>
                <w:rFonts w:hint="eastAsia" w:ascii="仿宋_GB2312" w:hAnsi="仿宋" w:eastAsia="仿宋_GB2312" w:cs="仿宋"/>
                <w:kern w:val="0"/>
                <w:sz w:val="22"/>
                <w:szCs w:val="22"/>
              </w:rPr>
              <w:t>日后出生；具有教师资格证。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足球教师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top"/>
          </w:tcPr>
          <w:p>
            <w:pPr>
              <w:widowControl/>
              <w:spacing w:line="26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足球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田径教师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体育教育训练学（田径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生理卫生教师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4</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全日制硕士研究生及以上学历、第一学历须普通高校本科毕业且研究生及以上学历所学专业与本科所学专业一致；或副高级及以上职称、硕士学位（副高职称可放宽到学士）；生物学、护理学等专业；硕士研究生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日以后出生，正高职称</w:t>
            </w:r>
            <w:r>
              <w:rPr>
                <w:rFonts w:ascii="仿宋_GB2312" w:hAnsi="仿宋" w:eastAsia="仿宋_GB2312" w:cs="仿宋"/>
                <w:kern w:val="0"/>
                <w:sz w:val="22"/>
                <w:szCs w:val="22"/>
              </w:rPr>
              <w:t>1973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法学教师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2</w:t>
            </w:r>
          </w:p>
        </w:tc>
        <w:tc>
          <w:tcPr>
            <w:tcW w:w="4870" w:type="dxa"/>
            <w:vAlign w:val="center"/>
          </w:tcPr>
          <w:p>
            <w:pPr>
              <w:widowControl/>
              <w:spacing w:line="26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第一学历须普通高校本科毕业且研究生及以上学历所学专业与本科所学专业一致；或副高级及以上职称、硕士学位（副高职称可放宽到学士）；民商法学、刑法学、法学理论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91"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计算机网络工程教师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20" w:lineRule="exact"/>
              <w:jc w:val="left"/>
              <w:rPr>
                <w:rFonts w:ascii="仿宋_GB2312" w:hAnsi="仿宋" w:eastAsia="仿宋_GB2312" w:cs="仿宋"/>
                <w:kern w:val="0"/>
                <w:sz w:val="22"/>
                <w:szCs w:val="22"/>
              </w:rPr>
            </w:pPr>
            <w:r>
              <w:rPr>
                <w:rFonts w:hint="eastAsia" w:ascii="仿宋_GB2312" w:hAnsi="仿宋" w:eastAsia="仿宋_GB2312" w:cs="仿宋"/>
                <w:kern w:val="0"/>
                <w:sz w:val="22"/>
                <w:szCs w:val="22"/>
              </w:rPr>
              <w:t>全日制师范类院校毕业、硕士研究生及以上学历、第一学历须普通高校本科毕业且研究生及以上学历所学专业与本科所学专业一致；或副高级及以上职称、硕士学位（副高职称可放宽到学士）；计算机应用技术（网络工程方向）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3"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widowControl/>
              <w:spacing w:line="320" w:lineRule="exact"/>
              <w:rPr>
                <w:rFonts w:ascii="仿宋_GB2312" w:hAnsi="仿宋" w:eastAsia="仿宋_GB2312" w:cs="宋体"/>
                <w:kern w:val="0"/>
                <w:sz w:val="22"/>
                <w:szCs w:val="22"/>
              </w:rPr>
            </w:pPr>
          </w:p>
        </w:tc>
        <w:tc>
          <w:tcPr>
            <w:tcW w:w="1830" w:type="dxa"/>
            <w:vAlign w:val="center"/>
          </w:tcPr>
          <w:p>
            <w:pPr>
              <w:widowControl/>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数字媒体制作教师</w:t>
            </w:r>
          </w:p>
        </w:tc>
        <w:tc>
          <w:tcPr>
            <w:tcW w:w="1003" w:type="dxa"/>
            <w:vAlign w:val="center"/>
          </w:tcPr>
          <w:p>
            <w:pPr>
              <w:widowControl/>
              <w:jc w:val="center"/>
              <w:rPr>
                <w:rFonts w:ascii="仿宋_GB2312" w:hAnsi="仿宋" w:eastAsia="仿宋_GB2312" w:cs="宋体"/>
                <w:kern w:val="0"/>
                <w:sz w:val="22"/>
                <w:szCs w:val="22"/>
              </w:rPr>
            </w:pPr>
            <w:r>
              <w:rPr>
                <w:rFonts w:ascii="仿宋_GB2312" w:hAnsi="仿宋" w:eastAsia="仿宋_GB2312" w:cs="宋体"/>
                <w:kern w:val="0"/>
                <w:sz w:val="22"/>
                <w:szCs w:val="22"/>
              </w:rPr>
              <w:t>1</w:t>
            </w:r>
          </w:p>
        </w:tc>
        <w:tc>
          <w:tcPr>
            <w:tcW w:w="4870" w:type="dxa"/>
            <w:vAlign w:val="center"/>
          </w:tcPr>
          <w:p>
            <w:pPr>
              <w:widowControl/>
              <w:spacing w:line="320" w:lineRule="exact"/>
              <w:jc w:val="left"/>
              <w:rPr>
                <w:rFonts w:ascii="仿宋_GB2312" w:eastAsia="仿宋_GB2312" w:cs="宋体"/>
                <w:kern w:val="0"/>
                <w:sz w:val="22"/>
                <w:szCs w:val="22"/>
              </w:rPr>
            </w:pPr>
            <w:r>
              <w:rPr>
                <w:rFonts w:hint="eastAsia" w:ascii="仿宋_GB2312" w:hAnsi="仿宋" w:eastAsia="仿宋_GB2312" w:cs="仿宋"/>
                <w:kern w:val="0"/>
                <w:sz w:val="22"/>
                <w:szCs w:val="22"/>
              </w:rPr>
              <w:t>全日制硕士研究生及以上学历，师范类院校毕业，第一学历须普通高校本科毕业且研究生及以上学历所学专业与本科所学专业一致；或双一流大学全日制本科学历；或副高级及以上职称学士学位及以上；数字媒体艺术、艺术设计学等专业；硕士研究生</w:t>
            </w:r>
            <w:r>
              <w:rPr>
                <w:rFonts w:ascii="仿宋_GB2312" w:hAnsi="仿宋" w:eastAsia="仿宋_GB2312" w:cs="仿宋"/>
                <w:kern w:val="0"/>
                <w:sz w:val="22"/>
                <w:szCs w:val="22"/>
              </w:rPr>
              <w:t>1986</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日以后出生，博士研究生</w:t>
            </w:r>
            <w:r>
              <w:rPr>
                <w:rFonts w:ascii="仿宋_GB2312" w:hAnsi="仿宋" w:eastAsia="仿宋_GB2312" w:cs="仿宋"/>
                <w:kern w:val="0"/>
                <w:sz w:val="22"/>
                <w:szCs w:val="22"/>
              </w:rPr>
              <w:t>1983</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日以后出生，副高及以上职称</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日以后出生；具有高中及以上教师资格证。</w:t>
            </w:r>
          </w:p>
        </w:tc>
        <w:tc>
          <w:tcPr>
            <w:tcW w:w="123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考核引进</w:t>
            </w:r>
          </w:p>
        </w:tc>
        <w:tc>
          <w:tcPr>
            <w:tcW w:w="1407" w:type="dxa"/>
            <w:vAlign w:val="center"/>
          </w:tcPr>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李全凤</w:t>
            </w:r>
          </w:p>
          <w:p>
            <w:pPr>
              <w:widowControl/>
              <w:spacing w:line="320" w:lineRule="exact"/>
              <w:jc w:val="center"/>
              <w:rPr>
                <w:rFonts w:ascii="仿宋_GB2312" w:hAnsi="仿宋" w:eastAsia="仿宋_GB2312" w:cs="宋体"/>
                <w:kern w:val="0"/>
                <w:sz w:val="22"/>
                <w:szCs w:val="22"/>
              </w:rPr>
            </w:pPr>
            <w:r>
              <w:rPr>
                <w:rFonts w:hint="eastAsia" w:ascii="仿宋_GB2312" w:hAnsi="仿宋" w:eastAsia="仿宋_GB2312" w:cs="宋体"/>
                <w:kern w:val="0"/>
                <w:sz w:val="22"/>
                <w:szCs w:val="22"/>
              </w:rPr>
              <w:t>高湘波</w:t>
            </w:r>
          </w:p>
        </w:tc>
        <w:tc>
          <w:tcPr>
            <w:tcW w:w="1783" w:type="dxa"/>
            <w:gridSpan w:val="2"/>
            <w:vAlign w:val="center"/>
          </w:tcPr>
          <w:p>
            <w:pPr>
              <w:widowControl/>
              <w:spacing w:line="320" w:lineRule="exact"/>
              <w:jc w:val="center"/>
              <w:rPr>
                <w:rFonts w:ascii="仿宋_GB2312" w:hAnsi="仿宋" w:eastAsia="仿宋_GB2312" w:cs="宋体"/>
                <w:kern w:val="0"/>
                <w:sz w:val="22"/>
                <w:szCs w:val="22"/>
              </w:rPr>
            </w:pPr>
            <w:r>
              <w:rPr>
                <w:rFonts w:ascii="仿宋_GB2312" w:hAnsi="仿宋" w:eastAsia="仿宋_GB2312" w:cs="宋体"/>
                <w:kern w:val="0"/>
                <w:sz w:val="22"/>
                <w:szCs w:val="22"/>
              </w:rPr>
              <w:t>18974635833          13874712546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3</w:t>
            </w:r>
            <w:r>
              <w:rPr>
                <w:rFonts w:hint="eastAsia" w:ascii="仿宋_GB2312" w:hAnsi="仿宋" w:eastAsia="仿宋_GB2312"/>
                <w:sz w:val="22"/>
                <w:szCs w:val="22"/>
              </w:rPr>
              <w:t>9</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永州市第一中学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9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具有高中及以上教师资格证、学位证、二级甲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9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全日制硕士研究生以上学历，师范类院校毕业，数学类专业，第一学历须普通高校本科毕业且研究生及以上学历所学专业与本科所学专业一致。具有高中及以上教师资格证、学位证、二级乙等及以上普通话证，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化学教师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全日制硕士研究生及以上学历，师范类院校毕业，化学类专业，第一学历须普通高校本科毕业且研究生及以上学历所学专业与本科所学专业一致。具有高中及以上教师资格证，二级乙等及以上普通话证，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历史教师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师范类院校毕业，历史学类专业，第一学历须普通高校本科毕业且研究生及以上学历所学专业与本科所学专业一致。具有高中及以上教师资格证、学位证、二级乙等及以上普通话证，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地理教师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师范类院校毕业，地理学类专业，第一学历须普通高校本科毕业且研究生及以上学历所学专业与本科所学专业一致。具有高中及以上教师资格证、学位证、二级乙等及以上普通话证，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政治教师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师范类院校毕业，政治学类专业，第一学历须普通高校本科毕业且研究生及以上学历所学专业与本科所学专业一致。具有高中及以上教师资格证、学位证、二级乙等及以上普通话证，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体育教师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40" w:lineRule="atLeas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师范类院校毕业，体育学类专业，第一学历须普通高校本科毕业且研究生及以上学历所学专业与本科所学专业一致。具有高中及以上教师资格证、学位证、二级乙等及以上普通话证，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生物教师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w:t>
            </w:r>
            <w:r>
              <w:rPr>
                <w:rFonts w:ascii="仿宋_GB2312" w:hAnsi="仿宋" w:eastAsia="仿宋_GB2312" w:cs="宋体"/>
                <w:sz w:val="22"/>
                <w:szCs w:val="22"/>
              </w:rPr>
              <w:t>,</w:t>
            </w:r>
            <w:r>
              <w:rPr>
                <w:rFonts w:hint="eastAsia" w:ascii="仿宋_GB2312" w:hAnsi="仿宋" w:eastAsia="仿宋_GB2312" w:cs="宋体"/>
                <w:sz w:val="22"/>
                <w:szCs w:val="22"/>
              </w:rPr>
              <w:t>师范类院校毕业，生物学类专业，第一学历须普通高校本科毕业且研究生及以上学历所学专业与本科所学专业一致。具有高中及以上教师资格证、学位证、二级乙等及以上普通话证，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王受吉</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13974647240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hint="eastAsia" w:ascii="仿宋_GB2312" w:hAnsi="仿宋" w:eastAsia="仿宋_GB2312"/>
                <w:sz w:val="22"/>
                <w:szCs w:val="22"/>
              </w:rPr>
              <w:t>40</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永州市第四中学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具有高中及以上教师资格证、学位证、二级甲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全日制硕士研究生及以上学历，师范类院校毕业，数学类专业，第一学历须普通高校本科毕业且研究生及以上学历所学专业与本科所学专业一致。具有高中及以上教师资格证、学位证、二级乙等及以上普通话证，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高中及以上教师资格证、学位证、二级乙等及以上普通话证，</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p>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李云峰</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15869955111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4</w:t>
            </w:r>
            <w:r>
              <w:rPr>
                <w:rFonts w:hint="eastAsia" w:ascii="仿宋_GB2312" w:hAnsi="仿宋" w:eastAsia="仿宋_GB2312"/>
                <w:sz w:val="22"/>
                <w:szCs w:val="22"/>
              </w:rPr>
              <w:t>1</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永州市李达中学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7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全日制硕士研究生及以上学历，师范类院校毕业，汉语言文字学、新闻学、语言学及应用语言学专业，第一学历须普通高校本科毕业且研究生及以上学历所学专业与本科所学专业一致。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日以后出生，普通话二甲及以上，具备初中及以上教师资格证，会使用多媒体教学。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3</w:t>
            </w:r>
          </w:p>
        </w:tc>
        <w:tc>
          <w:tcPr>
            <w:tcW w:w="4870" w:type="dxa"/>
            <w:vAlign w:val="center"/>
          </w:tcPr>
          <w:p>
            <w:pPr>
              <w:spacing w:line="27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全日制硕士研究生及以上学历，师范类院校毕业，基础数学、计算数学、应用数学专业，第一学历须普通高校本科毕业且研究生及以上学历所学专业与本科所学专业一致。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中学英语教师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全日制硕士研究生及以上学历，师范类院校毕业英国语言文学、外国语言学及应用语言学、翻译专业，第一学历须普通高校本科毕业且研究生及以上学历所学专业与本科所学专业一致。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中学政治教师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全日制硕士研究生及以上学历，师范类院校毕业，政治学理论、中外政治制度、思想政治教育专业，第一学历须普通高校本科毕业且研究生及以上学历所学专业与本科所学专业一致，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中学历史教师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全日制硕士研究生及以上学历，师范类院校毕业，中国古代史、中国近现代史、世界史专业，第一学历须普通高校本科毕业且研究生及以上学历所学专业与本科所学专业一致，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中学地理教师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全日制硕士研究生及以上学历，师范类院校毕业，自然地理学、人文地理学、地图学与地理信息系统专业，第一学历须普通高校本科毕业且研究生及以上学历所学专业与本科所学专业一致，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4"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中学物理教师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全日制硕士研究生及以上学历，师范类院校毕业，理论物理、光学、无线电物理专业，第一学历须普通高校本科毕业且研究生及以上学历所学专业与本科所学专业一致，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日以后出生，普通话二乙及以上，具备初中及以上教师资格证，会使用多媒体教学。</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秦梦生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13574612165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jc w:val="center"/>
        </w:trPr>
        <w:tc>
          <w:tcPr>
            <w:tcW w:w="620" w:type="dxa"/>
            <w:vMerge w:val="restart"/>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2</w:t>
            </w:r>
          </w:p>
        </w:tc>
        <w:tc>
          <w:tcPr>
            <w:tcW w:w="2190" w:type="dxa"/>
            <w:vMerge w:val="restart"/>
            <w:vAlign w:val="center"/>
          </w:tcPr>
          <w:p>
            <w:pPr>
              <w:spacing w:line="320" w:lineRule="exact"/>
              <w:ind w:firstLine="220" w:firstLineChars="100"/>
              <w:rPr>
                <w:rFonts w:ascii="仿宋_GB2312" w:hAnsi="仿宋" w:eastAsia="仿宋_GB2312" w:cs="宋体"/>
                <w:sz w:val="22"/>
                <w:szCs w:val="22"/>
              </w:rPr>
            </w:pPr>
            <w:r>
              <w:rPr>
                <w:rFonts w:hint="eastAsia" w:ascii="仿宋_GB2312" w:hAnsi="仿宋" w:eastAsia="仿宋_GB2312" w:cs="宋体"/>
                <w:sz w:val="22"/>
                <w:szCs w:val="22"/>
              </w:rPr>
              <w:t>永州市柳子中学</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语文教师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w:t>
            </w:r>
            <w:r>
              <w:rPr>
                <w:rFonts w:hint="eastAsia" w:ascii="仿宋_GB2312" w:hAnsi="仿宋" w:eastAsia="仿宋_GB2312" w:cs="仿宋_GB2312"/>
                <w:sz w:val="22"/>
                <w:szCs w:val="22"/>
              </w:rPr>
              <w:t>制硕士研究生及以上学历，师范类院校毕业，中国语言文学类专业，第一学历须普通高校本科毕业且研究生</w:t>
            </w:r>
            <w:r>
              <w:rPr>
                <w:rFonts w:hint="eastAsia" w:ascii="仿宋_GB2312" w:hAnsi="仿宋" w:eastAsia="仿宋_GB2312" w:cs="宋体"/>
                <w:sz w:val="22"/>
                <w:szCs w:val="22"/>
              </w:rPr>
              <w:t>及以上学历所学专业与本科所学专业一致。具有初级中学及以上教师资格证，普通话二级甲等及以上，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5"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数学教师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全日制硕士研究生及以上学历，师范类院校毕业，数学类专业，第一学历须普通高校本科毕业且研究生及以上学历所学专业与本科所学专业一致。具有初级中学及以上教师资格证，普通话二级乙等及以上，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英语教师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外国语言文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计算机教师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电子、通信、计算机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日以后出生，会电脑软件编程。</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物理教师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全日制硕士研究生及以上学历，师范类院校毕业，物理学类专业，第一学历须普通高校本科毕业且研究生及以上学历所学专业与本科所学专业一致。具有初级中学及以上教师资格证，普通话二级乙等及以上，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政治教师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全日制硕士研究生及以上学历，师范类院校毕业，政治学类专业，第一学历须普通高校本科毕业且研究生及以上学历所学专业与本科所学专业一致。具有初级中学及以上教师资格证，普通话二级乙等及以上，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历史教师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全日制硕士研究生及以上学历，师范类院校毕业，历史学类专业，第一学历须普通高校本科毕业且研究生及以上学历所学专业与本科所学专业一致。具有初级中学及以上教师资格证，普通话二级乙等及以上，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地理教师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全日制硕士研究生及以上学历，师范类院校毕业，地理学类专业，第一学历须普通高校本科毕业且研究生及以上学历所学专业与本科所学专业一致。具有初级中学及以上教师资格证，普通话二级乙等及以上，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生物教师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全日制硕士研究生及以上学历，师范类院校毕业，生物学类专业，第一学历须普通高校本科毕业且研究生及以上学历所学专业与本科所学专业一致。具有初级中学及以上教师资格证，普通话二级乙等及以上，</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谢林舟</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13874356886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jc w:val="center"/>
        </w:trPr>
        <w:tc>
          <w:tcPr>
            <w:tcW w:w="620" w:type="dxa"/>
            <w:vMerge w:val="restart"/>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3</w:t>
            </w:r>
          </w:p>
        </w:tc>
        <w:tc>
          <w:tcPr>
            <w:tcW w:w="2190" w:type="dxa"/>
            <w:vMerge w:val="restart"/>
            <w:vAlign w:val="center"/>
          </w:tcPr>
          <w:p>
            <w:pPr>
              <w:spacing w:line="320" w:lineRule="exact"/>
              <w:rPr>
                <w:rFonts w:ascii="仿宋_GB2312" w:hAnsi="仿宋" w:eastAsia="仿宋_GB2312" w:cs="宋体"/>
                <w:sz w:val="22"/>
                <w:szCs w:val="22"/>
              </w:rPr>
            </w:pPr>
            <w:r>
              <w:rPr>
                <w:rFonts w:hint="eastAsia" w:ascii="仿宋_GB2312" w:hAnsi="仿宋" w:eastAsia="仿宋_GB2312" w:cs="宋体"/>
                <w:sz w:val="22"/>
                <w:szCs w:val="22"/>
              </w:rPr>
              <w:t>湖南广播电视大学永州分校</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汉语言文学教师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全日制硕士研究生及以上学历，师范类院校毕业，中国语言文学类专业，第一学历须普通高校本科毕业且研究生及以上学历所学专业与本科所学专业一致，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日以后出生，有较强的写作能力，能熟练操作计算机。具有高中及以上教师资格证。</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李飞燕</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13807432566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管理学教师</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全日制硕士研究生及以上学历，工商管理类专业，第一学历须普通高校本科毕业且研究生及以上学历所学专业与本科所学专业一致，</w:t>
            </w:r>
            <w:r>
              <w:rPr>
                <w:rFonts w:ascii="仿宋_GB2312" w:hAnsi="仿宋" w:eastAsia="仿宋_GB2312" w:cs="宋体"/>
                <w:sz w:val="22"/>
                <w:szCs w:val="22"/>
              </w:rPr>
              <w:t>1991</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日以后出生，能熟练使用多媒体教学。具有高中及以上教师资格证。</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cs="宋体"/>
                <w:sz w:val="22"/>
                <w:szCs w:val="22"/>
              </w:rPr>
              <w:t>李飞燕</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cs="宋体"/>
                <w:sz w:val="22"/>
                <w:szCs w:val="22"/>
              </w:rPr>
              <w:t>13807432566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jc w:val="center"/>
        </w:trPr>
        <w:tc>
          <w:tcPr>
            <w:tcW w:w="14940" w:type="dxa"/>
            <w:gridSpan w:val="9"/>
            <w:vAlign w:val="center"/>
          </w:tcPr>
          <w:p>
            <w:pPr>
              <w:spacing w:line="440" w:lineRule="exact"/>
              <w:jc w:val="center"/>
              <w:rPr>
                <w:rFonts w:ascii="方正小标宋简体" w:hAnsi="黑体" w:eastAsia="方正小标宋简体" w:cs="仿宋_GB2312"/>
                <w:sz w:val="44"/>
                <w:szCs w:val="44"/>
              </w:rPr>
            </w:pPr>
            <w:r>
              <w:rPr>
                <w:rFonts w:hint="eastAsia" w:ascii="方正小标宋简体" w:hAnsi="黑体" w:eastAsia="方正小标宋简体" w:cs="仿宋_GB2312"/>
                <w:sz w:val="44"/>
                <w:szCs w:val="44"/>
              </w:rPr>
              <w:t>国有企业岗位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620" w:type="dxa"/>
            <w:vMerge w:val="restart"/>
            <w:vAlign w:val="center"/>
          </w:tcPr>
          <w:p>
            <w:pPr>
              <w:spacing w:line="320" w:lineRule="exact"/>
              <w:rPr>
                <w:rFonts w:hint="eastAsia" w:ascii="仿宋_GB2312" w:hAnsi="仿宋" w:eastAsia="仿宋_GB2312"/>
                <w:sz w:val="22"/>
                <w:szCs w:val="22"/>
              </w:rPr>
            </w:pPr>
            <w:r>
              <w:rPr>
                <w:rFonts w:ascii="仿宋_GB2312" w:hAnsi="仿宋" w:eastAsia="仿宋_GB2312"/>
                <w:sz w:val="22"/>
                <w:szCs w:val="22"/>
              </w:rPr>
              <w:t>4</w:t>
            </w:r>
            <w:r>
              <w:rPr>
                <w:rFonts w:hint="eastAsia" w:ascii="仿宋_GB2312" w:hAnsi="仿宋" w:eastAsia="仿宋_GB2312"/>
                <w:sz w:val="22"/>
                <w:szCs w:val="22"/>
              </w:rPr>
              <w:t>4</w:t>
            </w:r>
          </w:p>
        </w:tc>
        <w:tc>
          <w:tcPr>
            <w:tcW w:w="2190" w:type="dxa"/>
            <w:vMerge w:val="restart"/>
            <w:vAlign w:val="center"/>
          </w:tcPr>
          <w:p>
            <w:pPr>
              <w:spacing w:line="320" w:lineRule="exact"/>
              <w:rPr>
                <w:rFonts w:ascii="仿宋_GB2312" w:hAnsi="仿宋" w:eastAsia="仿宋_GB2312"/>
                <w:sz w:val="22"/>
                <w:szCs w:val="22"/>
              </w:rPr>
            </w:pPr>
            <w:r>
              <w:rPr>
                <w:rFonts w:hint="eastAsia" w:ascii="仿宋_GB2312" w:hAnsi="仿宋" w:eastAsia="仿宋_GB2312" w:cs="仿宋"/>
                <w:kern w:val="0"/>
                <w:sz w:val="22"/>
                <w:szCs w:val="22"/>
              </w:rPr>
              <w:t>永州市经济建设投资发展集团有限责任公司</w:t>
            </w:r>
          </w:p>
        </w:tc>
        <w:tc>
          <w:tcPr>
            <w:tcW w:w="1830"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投融资人员</w:t>
            </w:r>
          </w:p>
        </w:tc>
        <w:tc>
          <w:tcPr>
            <w:tcW w:w="1003" w:type="dxa"/>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adjustRightInd w:val="0"/>
              <w:snapToGrid w:val="0"/>
              <w:spacing w:line="290" w:lineRule="exact"/>
              <w:rPr>
                <w:rFonts w:ascii="仿宋_GB2312" w:hAnsi="仿宋" w:eastAsia="仿宋_GB2312" w:cs="仿宋_GB2312"/>
                <w:sz w:val="22"/>
                <w:szCs w:val="22"/>
              </w:rPr>
            </w:pPr>
            <w:r>
              <w:rPr>
                <w:rFonts w:hint="eastAsia" w:ascii="仿宋_GB2312" w:hAnsi="仿宋" w:eastAsia="仿宋_GB2312" w:cs="仿宋"/>
                <w:kern w:val="0"/>
                <w:sz w:val="22"/>
                <w:szCs w:val="22"/>
              </w:rPr>
              <w:t>全日制硕士研究生及以上学历或”双一流”大学全日制本科学历，金融类投资学专业，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日以后出生，具有</w:t>
            </w:r>
            <w:r>
              <w:rPr>
                <w:rFonts w:ascii="仿宋_GB2312" w:hAnsi="仿宋" w:eastAsia="仿宋_GB2312" w:cs="仿宋"/>
                <w:kern w:val="0"/>
                <w:sz w:val="22"/>
                <w:szCs w:val="22"/>
              </w:rPr>
              <w:t>2</w:t>
            </w:r>
            <w:r>
              <w:rPr>
                <w:rFonts w:hint="eastAsia" w:ascii="仿宋_GB2312" w:hAnsi="仿宋" w:eastAsia="仿宋_GB2312" w:cs="仿宋"/>
                <w:kern w:val="0"/>
                <w:sz w:val="22"/>
                <w:szCs w:val="22"/>
              </w:rPr>
              <w:t>年以上工作经历者在同等条件下优先。</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adjustRightInd w:val="0"/>
              <w:snapToGrid w:val="0"/>
              <w:spacing w:line="320" w:lineRule="exact"/>
              <w:jc w:val="center"/>
              <w:rPr>
                <w:rFonts w:ascii="仿宋_GB2312" w:hAnsi="仿宋" w:eastAsia="仿宋_GB2312" w:cs="仿宋"/>
                <w:kern w:val="0"/>
                <w:sz w:val="22"/>
                <w:szCs w:val="22"/>
              </w:rPr>
            </w:pPr>
          </w:p>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给排水技术人员</w:t>
            </w:r>
          </w:p>
        </w:tc>
        <w:tc>
          <w:tcPr>
            <w:tcW w:w="1003"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1</w:t>
            </w:r>
          </w:p>
        </w:tc>
        <w:tc>
          <w:tcPr>
            <w:tcW w:w="4870" w:type="dxa"/>
            <w:vAlign w:val="center"/>
          </w:tcPr>
          <w:p>
            <w:pPr>
              <w:widowControl/>
              <w:adjustRightInd w:val="0"/>
              <w:snapToGrid w:val="0"/>
              <w:spacing w:line="29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全日制硕士研究生及以上学历或”双一流”大学全日制本科学历，土木类给排水科学与工程专业，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日以后出生，中级及以上职称，</w:t>
            </w:r>
            <w:r>
              <w:rPr>
                <w:rFonts w:ascii="仿宋_GB2312" w:hAnsi="仿宋" w:eastAsia="仿宋_GB2312" w:cs="仿宋"/>
                <w:kern w:val="0"/>
                <w:sz w:val="22"/>
                <w:szCs w:val="22"/>
              </w:rPr>
              <w:t>3</w:t>
            </w:r>
            <w:r>
              <w:rPr>
                <w:rFonts w:hint="eastAsia" w:ascii="仿宋_GB2312" w:hAnsi="仿宋" w:eastAsia="仿宋_GB2312" w:cs="仿宋"/>
                <w:kern w:val="0"/>
                <w:sz w:val="22"/>
                <w:szCs w:val="22"/>
              </w:rPr>
              <w:t>年以上相关工作经验。高级职称者年龄可放宽至</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道路桥梁施工人员</w:t>
            </w:r>
          </w:p>
        </w:tc>
        <w:tc>
          <w:tcPr>
            <w:tcW w:w="1003"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2</w:t>
            </w:r>
          </w:p>
        </w:tc>
        <w:tc>
          <w:tcPr>
            <w:tcW w:w="4870" w:type="dxa"/>
            <w:vAlign w:val="center"/>
          </w:tcPr>
          <w:p>
            <w:pPr>
              <w:widowControl/>
              <w:adjustRightInd w:val="0"/>
              <w:snapToGrid w:val="0"/>
              <w:spacing w:line="29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全日制硕士研究生及以上学历或“双一流”大学全日制本科学历，土木类道路桥梁与渡河工程或城市地下空间工程，适合男性，</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日以后出生，中级及以上职称，</w:t>
            </w:r>
            <w:r>
              <w:rPr>
                <w:rFonts w:ascii="仿宋_GB2312" w:hAnsi="仿宋" w:eastAsia="仿宋_GB2312" w:cs="仿宋"/>
                <w:kern w:val="0"/>
                <w:sz w:val="22"/>
                <w:szCs w:val="22"/>
              </w:rPr>
              <w:t>3</w:t>
            </w:r>
            <w:r>
              <w:rPr>
                <w:rFonts w:hint="eastAsia" w:ascii="仿宋_GB2312" w:hAnsi="仿宋" w:eastAsia="仿宋_GB2312" w:cs="仿宋"/>
                <w:kern w:val="0"/>
                <w:sz w:val="22"/>
                <w:szCs w:val="22"/>
              </w:rPr>
              <w:t>年以上相关工作经验。高级职称者年龄可放宽至</w:t>
            </w:r>
            <w:r>
              <w:rPr>
                <w:rFonts w:ascii="仿宋_GB2312" w:hAnsi="仿宋" w:eastAsia="仿宋_GB2312" w:cs="仿宋"/>
                <w:kern w:val="0"/>
                <w:sz w:val="22"/>
                <w:szCs w:val="22"/>
              </w:rPr>
              <w:t>1978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620" w:type="dxa"/>
            <w:vMerge w:val="continue"/>
            <w:vAlign w:val="center"/>
          </w:tcPr>
          <w:p>
            <w:pPr>
              <w:spacing w:line="320" w:lineRule="exact"/>
              <w:rPr>
                <w:rFonts w:ascii="仿宋_GB2312" w:hAnsi="仿宋" w:eastAsia="仿宋_GB2312"/>
                <w:sz w:val="22"/>
                <w:szCs w:val="22"/>
              </w:rPr>
            </w:pPr>
          </w:p>
        </w:tc>
        <w:tc>
          <w:tcPr>
            <w:tcW w:w="2190" w:type="dxa"/>
            <w:vMerge w:val="continue"/>
            <w:vAlign w:val="center"/>
          </w:tcPr>
          <w:p>
            <w:pPr>
              <w:spacing w:line="320" w:lineRule="exact"/>
              <w:rPr>
                <w:rFonts w:ascii="仿宋_GB2312" w:hAnsi="仿宋" w:eastAsia="仿宋_GB2312"/>
                <w:sz w:val="22"/>
                <w:szCs w:val="22"/>
              </w:rPr>
            </w:pPr>
          </w:p>
        </w:tc>
        <w:tc>
          <w:tcPr>
            <w:tcW w:w="1830"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hint="eastAsia" w:ascii="仿宋_GB2312" w:hAnsi="仿宋" w:eastAsia="仿宋_GB2312" w:cs="仿宋"/>
                <w:kern w:val="0"/>
                <w:sz w:val="22"/>
                <w:szCs w:val="22"/>
              </w:rPr>
              <w:t>工程预决算人员</w:t>
            </w:r>
          </w:p>
        </w:tc>
        <w:tc>
          <w:tcPr>
            <w:tcW w:w="1003" w:type="dxa"/>
            <w:vAlign w:val="center"/>
          </w:tcPr>
          <w:p>
            <w:pPr>
              <w:widowControl/>
              <w:adjustRightInd w:val="0"/>
              <w:snapToGrid w:val="0"/>
              <w:spacing w:line="320" w:lineRule="exact"/>
              <w:jc w:val="center"/>
              <w:rPr>
                <w:rFonts w:ascii="仿宋_GB2312" w:hAnsi="仿宋" w:eastAsia="仿宋_GB2312" w:cs="仿宋"/>
                <w:kern w:val="0"/>
                <w:sz w:val="22"/>
                <w:szCs w:val="22"/>
              </w:rPr>
            </w:pPr>
            <w:r>
              <w:rPr>
                <w:rFonts w:ascii="仿宋_GB2312" w:hAnsi="仿宋" w:eastAsia="仿宋_GB2312" w:cs="仿宋"/>
                <w:kern w:val="0"/>
                <w:sz w:val="22"/>
                <w:szCs w:val="22"/>
              </w:rPr>
              <w:t>1</w:t>
            </w:r>
          </w:p>
        </w:tc>
        <w:tc>
          <w:tcPr>
            <w:tcW w:w="4870" w:type="dxa"/>
            <w:vAlign w:val="center"/>
          </w:tcPr>
          <w:p>
            <w:pPr>
              <w:widowControl/>
              <w:adjustRightInd w:val="0"/>
              <w:snapToGrid w:val="0"/>
              <w:spacing w:line="280" w:lineRule="exact"/>
              <w:rPr>
                <w:rFonts w:ascii="仿宋_GB2312" w:hAnsi="仿宋" w:eastAsia="仿宋_GB2312" w:cs="仿宋"/>
                <w:kern w:val="0"/>
                <w:sz w:val="22"/>
                <w:szCs w:val="22"/>
              </w:rPr>
            </w:pPr>
            <w:r>
              <w:rPr>
                <w:rFonts w:hint="eastAsia" w:ascii="仿宋_GB2312" w:hAnsi="仿宋" w:eastAsia="仿宋_GB2312" w:cs="仿宋"/>
                <w:kern w:val="0"/>
                <w:sz w:val="22"/>
                <w:szCs w:val="22"/>
              </w:rPr>
              <w:t>全日制硕士研究生及以上学历或“双一流”大学全日制本科学历，工程造价专业，</w:t>
            </w:r>
            <w:r>
              <w:rPr>
                <w:rFonts w:ascii="仿宋_GB2312" w:hAnsi="仿宋" w:eastAsia="仿宋_GB2312" w:cs="仿宋"/>
                <w:kern w:val="0"/>
                <w:sz w:val="22"/>
                <w:szCs w:val="22"/>
              </w:rPr>
              <w:t>1991</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日以后出生，有相关工作经验，可放宽到</w:t>
            </w:r>
            <w:r>
              <w:rPr>
                <w:rFonts w:ascii="仿宋_GB2312" w:hAnsi="仿宋" w:eastAsia="仿宋_GB2312" w:cs="仿宋"/>
                <w:kern w:val="0"/>
                <w:sz w:val="22"/>
                <w:szCs w:val="22"/>
              </w:rPr>
              <w:t>1988</w:t>
            </w:r>
            <w:r>
              <w:rPr>
                <w:rFonts w:hint="eastAsia" w:ascii="仿宋_GB2312" w:hAnsi="仿宋" w:eastAsia="仿宋_GB2312" w:cs="仿宋"/>
                <w:kern w:val="0"/>
                <w:sz w:val="22"/>
                <w:szCs w:val="22"/>
              </w:rPr>
              <w:t>年</w:t>
            </w:r>
            <w:r>
              <w:rPr>
                <w:rFonts w:ascii="仿宋_GB2312" w:hAnsi="仿宋" w:eastAsia="仿宋_GB2312" w:cs="仿宋"/>
                <w:kern w:val="0"/>
                <w:sz w:val="22"/>
                <w:szCs w:val="22"/>
              </w:rPr>
              <w:t>1</w:t>
            </w:r>
            <w:r>
              <w:rPr>
                <w:rFonts w:hint="eastAsia" w:ascii="仿宋_GB2312" w:hAnsi="仿宋" w:eastAsia="仿宋_GB2312" w:cs="仿宋"/>
                <w:kern w:val="0"/>
                <w:sz w:val="22"/>
                <w:szCs w:val="22"/>
              </w:rPr>
              <w:t>月</w:t>
            </w:r>
            <w:r>
              <w:rPr>
                <w:rFonts w:ascii="仿宋_GB2312" w:hAnsi="仿宋" w:eastAsia="仿宋_GB2312" w:cs="仿宋"/>
                <w:kern w:val="0"/>
                <w:sz w:val="22"/>
                <w:szCs w:val="22"/>
              </w:rPr>
              <w:t>1</w:t>
            </w:r>
            <w:r>
              <w:rPr>
                <w:rFonts w:hint="eastAsia" w:ascii="仿宋_GB2312" w:hAnsi="仿宋" w:eastAsia="仿宋_GB2312" w:cs="仿宋"/>
                <w:kern w:val="0"/>
                <w:sz w:val="22"/>
                <w:szCs w:val="22"/>
              </w:rPr>
              <w:t>日以后出生。造价工程师在同等条件下优先录用。</w:t>
            </w:r>
          </w:p>
        </w:tc>
        <w:tc>
          <w:tcPr>
            <w:tcW w:w="123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adjustRightInd w:val="0"/>
              <w:snapToGrid w:val="0"/>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钟晨晖</w:t>
            </w:r>
          </w:p>
        </w:tc>
        <w:tc>
          <w:tcPr>
            <w:tcW w:w="1783" w:type="dxa"/>
            <w:gridSpan w:val="2"/>
            <w:vAlign w:val="center"/>
          </w:tcPr>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13974636233</w:t>
            </w:r>
          </w:p>
          <w:p>
            <w:pPr>
              <w:adjustRightInd w:val="0"/>
              <w:snapToGrid w:val="0"/>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0746-8369736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620" w:type="dxa"/>
            <w:vMerge w:val="restart"/>
            <w:vAlign w:val="center"/>
          </w:tcPr>
          <w:p>
            <w:pPr>
              <w:spacing w:line="320" w:lineRule="exact"/>
              <w:rPr>
                <w:rFonts w:hint="eastAsia" w:ascii="仿宋_GB2312" w:hAnsi="仿宋" w:eastAsia="仿宋_GB2312" w:cs="宋体"/>
                <w:sz w:val="22"/>
                <w:szCs w:val="22"/>
              </w:rPr>
            </w:pPr>
            <w:r>
              <w:rPr>
                <w:rFonts w:ascii="仿宋_GB2312" w:hAnsi="仿宋" w:eastAsia="仿宋_GB2312" w:cs="宋体"/>
                <w:sz w:val="22"/>
                <w:szCs w:val="22"/>
              </w:rPr>
              <w:t>4</w:t>
            </w:r>
            <w:r>
              <w:rPr>
                <w:rFonts w:hint="eastAsia" w:ascii="仿宋_GB2312" w:hAnsi="仿宋" w:eastAsia="仿宋_GB2312" w:cs="宋体"/>
                <w:sz w:val="22"/>
                <w:szCs w:val="22"/>
              </w:rPr>
              <w:t>5</w:t>
            </w:r>
          </w:p>
        </w:tc>
        <w:tc>
          <w:tcPr>
            <w:tcW w:w="2190" w:type="dxa"/>
            <w:vMerge w:val="restart"/>
            <w:vAlign w:val="center"/>
          </w:tcPr>
          <w:p>
            <w:pPr>
              <w:spacing w:line="320" w:lineRule="exact"/>
              <w:rPr>
                <w:rFonts w:ascii="仿宋_GB2312" w:hAnsi="仿宋" w:eastAsia="仿宋_GB2312" w:cs="宋体"/>
                <w:sz w:val="22"/>
                <w:szCs w:val="22"/>
              </w:rPr>
            </w:pPr>
            <w:r>
              <w:rPr>
                <w:rFonts w:hint="eastAsia" w:ascii="仿宋_GB2312" w:hAnsi="仿宋" w:eastAsia="仿宋_GB2312"/>
                <w:sz w:val="22"/>
                <w:szCs w:val="22"/>
              </w:rPr>
              <w:t>永州市城市建设投资发展有限责任公司</w:t>
            </w: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策划或企业管理人员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3</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全日制硕士研究生及以上学历，企业管理、中文、房地产开发与管理专业，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年相关专业工作经验的，可放宽到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日以后出生，有中级职称者优先。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7"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工程技术管理人员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全日制硕士研究生及以上学历，工程造价专业，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年工程造价相关工作经验的，可放宽到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日以后出生，有造价师资格证者优先</w:t>
            </w:r>
            <w:r>
              <w:rPr>
                <w:rFonts w:ascii="仿宋_GB2312" w:hAnsi="仿宋" w:eastAsia="仿宋_GB2312"/>
                <w:sz w:val="22"/>
                <w:szCs w:val="22"/>
              </w:rPr>
              <w:t xml:space="preserve"> </w:t>
            </w:r>
            <w:r>
              <w:rPr>
                <w:rFonts w:hint="eastAsia" w:ascii="仿宋_GB2312" w:hAnsi="仿宋" w:eastAsia="仿宋_GB2312"/>
                <w:sz w:val="22"/>
                <w:szCs w:val="22"/>
              </w:rPr>
              <w:t>。</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人事管理人员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全日制硕士研究生及以上学历，人力资源管理专业，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年人力资源管理工作经验的，可放宽到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w:t>
            </w:r>
            <w:r>
              <w:rPr>
                <w:rFonts w:hint="eastAsia" w:ascii="仿宋_GB2312" w:hAnsi="仿宋" w:eastAsia="仿宋_GB2312"/>
                <w:sz w:val="22"/>
                <w:szCs w:val="22"/>
              </w:rPr>
              <w:t>年以上</w:t>
            </w:r>
            <w:r>
              <w:rPr>
                <w:rFonts w:hint="eastAsia" w:ascii="仿宋_GB2312" w:hAnsi="仿宋" w:eastAsia="仿宋_GB2312" w:cs="仿宋"/>
                <w:kern w:val="0"/>
                <w:sz w:val="22"/>
                <w:szCs w:val="22"/>
              </w:rPr>
              <w:t>相关</w:t>
            </w:r>
            <w:r>
              <w:rPr>
                <w:rFonts w:hint="eastAsia" w:ascii="仿宋_GB2312" w:hAnsi="仿宋" w:eastAsia="仿宋_GB2312"/>
                <w:sz w:val="22"/>
                <w:szCs w:val="22"/>
              </w:rPr>
              <w:t>工作经历优先。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教育管理人员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全日制硕士研究生及以上学历，教育管理专业，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年教育管理工作经验的，可放宽到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水务管理人员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全日制硕士研究生及以上学历，水务管理专业，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年水务管理工作经验的，可放宽到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环保工程人员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2</w:t>
            </w:r>
          </w:p>
        </w:tc>
        <w:tc>
          <w:tcPr>
            <w:tcW w:w="4870" w:type="dxa"/>
            <w:vAlign w:val="center"/>
          </w:tcPr>
          <w:p>
            <w:pPr>
              <w:spacing w:line="28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全日制硕士研究生及以上学历，环境保护工程专业，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年环保工作经验的，可放宽到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规划设计人员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60" w:lineRule="exact"/>
              <w:rPr>
                <w:rFonts w:ascii="仿宋_GB2312" w:hAnsi="仿宋" w:eastAsia="仿宋_GB2312"/>
                <w:sz w:val="22"/>
                <w:szCs w:val="22"/>
              </w:rPr>
            </w:pPr>
            <w:r>
              <w:rPr>
                <w:rFonts w:hint="eastAsia" w:ascii="仿宋_GB2312" w:hAnsi="仿宋" w:eastAsia="仿宋_GB2312"/>
                <w:sz w:val="22"/>
                <w:szCs w:val="22"/>
              </w:rPr>
              <w:t>全日制硕士研究生及以上学历，城市规划与设计（含风景园林规划与设计）专业，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年相关专业工作经验的，可放宽到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w:t>
            </w:r>
            <w:r>
              <w:rPr>
                <w:rFonts w:ascii="仿宋_GB2312" w:hAnsi="仿宋" w:eastAsia="仿宋_GB2312"/>
                <w:sz w:val="22"/>
                <w:szCs w:val="22"/>
              </w:rPr>
              <w:t>2</w:t>
            </w:r>
            <w:r>
              <w:rPr>
                <w:rFonts w:hint="eastAsia" w:ascii="仿宋_GB2312" w:hAnsi="仿宋" w:eastAsia="仿宋_GB2312"/>
                <w:sz w:val="22"/>
                <w:szCs w:val="22"/>
              </w:rPr>
              <w:t>年以上</w:t>
            </w:r>
            <w:r>
              <w:rPr>
                <w:rFonts w:hint="eastAsia" w:ascii="仿宋_GB2312" w:hAnsi="仿宋" w:eastAsia="仿宋_GB2312" w:cs="仿宋"/>
                <w:kern w:val="0"/>
                <w:sz w:val="22"/>
                <w:szCs w:val="22"/>
              </w:rPr>
              <w:t>相关</w:t>
            </w:r>
            <w:r>
              <w:rPr>
                <w:rFonts w:hint="eastAsia" w:ascii="仿宋_GB2312" w:hAnsi="仿宋" w:eastAsia="仿宋_GB2312"/>
                <w:sz w:val="22"/>
                <w:szCs w:val="22"/>
              </w:rPr>
              <w:t>工作经历优先。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6"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岩土工程人员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全日制硕士研究生及以上学历，岩土专业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年岩土专业相关工作经验的，可放宽到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岩土工程师证者优先。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柔性引进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8" w:hRule="atLeast"/>
          <w:jc w:val="center"/>
        </w:trPr>
        <w:tc>
          <w:tcPr>
            <w:tcW w:w="620" w:type="dxa"/>
            <w:vMerge w:val="continue"/>
            <w:vAlign w:val="center"/>
          </w:tcPr>
          <w:p>
            <w:pPr>
              <w:spacing w:line="320" w:lineRule="exact"/>
              <w:rPr>
                <w:rFonts w:ascii="仿宋_GB2312" w:hAnsi="仿宋" w:eastAsia="仿宋_GB2312" w:cs="宋体"/>
                <w:sz w:val="22"/>
                <w:szCs w:val="22"/>
              </w:rPr>
            </w:pPr>
          </w:p>
        </w:tc>
        <w:tc>
          <w:tcPr>
            <w:tcW w:w="2190" w:type="dxa"/>
            <w:vMerge w:val="continue"/>
            <w:vAlign w:val="center"/>
          </w:tcPr>
          <w:p>
            <w:pPr>
              <w:spacing w:line="320" w:lineRule="exact"/>
              <w:rPr>
                <w:rFonts w:ascii="仿宋_GB2312" w:hAnsi="仿宋" w:eastAsia="仿宋_GB2312" w:cs="宋体"/>
                <w:sz w:val="22"/>
                <w:szCs w:val="22"/>
              </w:rPr>
            </w:pPr>
          </w:p>
        </w:tc>
        <w:tc>
          <w:tcPr>
            <w:tcW w:w="1830"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物流管理人员</w:t>
            </w:r>
          </w:p>
        </w:tc>
        <w:tc>
          <w:tcPr>
            <w:tcW w:w="1003" w:type="dxa"/>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w:t>
            </w:r>
          </w:p>
        </w:tc>
        <w:tc>
          <w:tcPr>
            <w:tcW w:w="4870" w:type="dxa"/>
            <w:vAlign w:val="center"/>
          </w:tcPr>
          <w:p>
            <w:pPr>
              <w:spacing w:line="260" w:lineRule="exact"/>
              <w:rPr>
                <w:rFonts w:ascii="仿宋_GB2312" w:hAnsi="仿宋" w:eastAsia="仿宋_GB2312" w:cs="宋体"/>
                <w:sz w:val="22"/>
                <w:szCs w:val="22"/>
              </w:rPr>
            </w:pPr>
            <w:r>
              <w:rPr>
                <w:rFonts w:hint="eastAsia" w:ascii="仿宋_GB2312" w:hAnsi="仿宋" w:eastAsia="仿宋_GB2312"/>
                <w:sz w:val="22"/>
                <w:szCs w:val="22"/>
              </w:rPr>
              <w:t>全日制硕士研究生及以上学历，物流管理专业，</w:t>
            </w:r>
            <w:r>
              <w:rPr>
                <w:rFonts w:ascii="仿宋_GB2312" w:hAnsi="仿宋" w:eastAsia="仿宋_GB2312"/>
                <w:sz w:val="22"/>
                <w:szCs w:val="22"/>
              </w:rPr>
              <w:t>1991</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ascii="仿宋_GB2312" w:hAnsi="仿宋" w:eastAsia="仿宋_GB2312"/>
                <w:sz w:val="22"/>
                <w:szCs w:val="22"/>
              </w:rPr>
              <w:t>2</w:t>
            </w:r>
            <w:r>
              <w:rPr>
                <w:rFonts w:hint="eastAsia" w:ascii="仿宋_GB2312" w:hAnsi="仿宋" w:eastAsia="仿宋_GB2312"/>
                <w:sz w:val="22"/>
                <w:szCs w:val="22"/>
              </w:rPr>
              <w:t>年物流管理工作经验的，可放宽到</w:t>
            </w:r>
            <w:r>
              <w:rPr>
                <w:rFonts w:ascii="仿宋_GB2312" w:hAnsi="仿宋" w:eastAsia="仿宋_GB2312"/>
                <w:sz w:val="22"/>
                <w:szCs w:val="22"/>
              </w:rPr>
              <w:t>1988</w:t>
            </w:r>
            <w:r>
              <w:rPr>
                <w:rFonts w:hint="eastAsia" w:ascii="仿宋_GB2312" w:hAnsi="仿宋" w:eastAsia="仿宋_GB2312"/>
                <w:sz w:val="22"/>
                <w:szCs w:val="22"/>
              </w:rPr>
              <w:t>年</w:t>
            </w:r>
            <w:r>
              <w:rPr>
                <w:rFonts w:ascii="仿宋_GB2312" w:hAnsi="仿宋" w:eastAsia="仿宋_GB2312"/>
                <w:sz w:val="22"/>
                <w:szCs w:val="22"/>
              </w:rPr>
              <w:t>1</w:t>
            </w:r>
            <w:r>
              <w:rPr>
                <w:rFonts w:hint="eastAsia" w:ascii="仿宋_GB2312" w:hAnsi="仿宋" w:eastAsia="仿宋_GB2312"/>
                <w:sz w:val="22"/>
                <w:szCs w:val="22"/>
              </w:rPr>
              <w:t>月</w:t>
            </w:r>
            <w:r>
              <w:rPr>
                <w:rFonts w:ascii="仿宋_GB2312" w:hAnsi="仿宋" w:eastAsia="仿宋_GB2312"/>
                <w:sz w:val="22"/>
                <w:szCs w:val="22"/>
              </w:rPr>
              <w:t>1</w:t>
            </w:r>
            <w:r>
              <w:rPr>
                <w:rFonts w:hint="eastAsia" w:ascii="仿宋_GB2312" w:hAnsi="仿宋" w:eastAsia="仿宋_GB2312"/>
                <w:sz w:val="22"/>
                <w:szCs w:val="22"/>
              </w:rPr>
              <w:t>日以后出生，有</w:t>
            </w:r>
            <w:r>
              <w:rPr>
                <w:rFonts w:hint="eastAsia" w:ascii="仿宋_GB2312" w:hAnsi="仿宋" w:eastAsia="仿宋_GB2312" w:cs="仿宋"/>
                <w:kern w:val="0"/>
                <w:sz w:val="22"/>
                <w:szCs w:val="22"/>
              </w:rPr>
              <w:t>相关</w:t>
            </w:r>
            <w:r>
              <w:rPr>
                <w:rFonts w:hint="eastAsia" w:ascii="仿宋_GB2312" w:hAnsi="仿宋" w:eastAsia="仿宋_GB2312"/>
                <w:sz w:val="22"/>
                <w:szCs w:val="22"/>
              </w:rPr>
              <w:t>中级以上职称者优先。</w:t>
            </w:r>
          </w:p>
        </w:tc>
        <w:tc>
          <w:tcPr>
            <w:tcW w:w="123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宋体"/>
                <w:sz w:val="22"/>
                <w:szCs w:val="22"/>
              </w:rPr>
            </w:pPr>
            <w:r>
              <w:rPr>
                <w:rFonts w:hint="eastAsia" w:ascii="仿宋_GB2312" w:hAnsi="仿宋" w:eastAsia="仿宋_GB2312"/>
                <w:sz w:val="22"/>
                <w:szCs w:val="22"/>
              </w:rPr>
              <w:t>谭芳秀</w:t>
            </w:r>
          </w:p>
        </w:tc>
        <w:tc>
          <w:tcPr>
            <w:tcW w:w="1783" w:type="dxa"/>
            <w:gridSpan w:val="2"/>
            <w:vAlign w:val="center"/>
          </w:tcPr>
          <w:p>
            <w:pPr>
              <w:spacing w:line="320" w:lineRule="exact"/>
              <w:jc w:val="center"/>
              <w:rPr>
                <w:rFonts w:ascii="仿宋_GB2312" w:hAnsi="仿宋" w:eastAsia="仿宋_GB2312" w:cs="宋体"/>
                <w:sz w:val="22"/>
                <w:szCs w:val="22"/>
              </w:rPr>
            </w:pPr>
            <w:r>
              <w:rPr>
                <w:rFonts w:ascii="仿宋_GB2312" w:hAnsi="仿宋" w:eastAsia="仿宋_GB2312"/>
                <w:sz w:val="22"/>
                <w:szCs w:val="22"/>
              </w:rPr>
              <w:t>17607498899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2" w:hRule="atLeast"/>
          <w:jc w:val="center"/>
        </w:trPr>
        <w:tc>
          <w:tcPr>
            <w:tcW w:w="14940" w:type="dxa"/>
            <w:gridSpan w:val="9"/>
            <w:vAlign w:val="center"/>
          </w:tcPr>
          <w:p>
            <w:pPr>
              <w:spacing w:line="44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国有控股企业及非公有制企业岗位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jc w:val="center"/>
        </w:trPr>
        <w:tc>
          <w:tcPr>
            <w:tcW w:w="620" w:type="dxa"/>
            <w:vMerge w:val="restart"/>
            <w:vAlign w:val="center"/>
          </w:tcPr>
          <w:p>
            <w:pPr>
              <w:spacing w:line="320" w:lineRule="exact"/>
              <w:rPr>
                <w:rFonts w:hint="eastAsia" w:ascii="仿宋_GB2312" w:hAnsi="仿宋" w:eastAsia="仿宋_GB2312" w:cs="仿宋_GB2312"/>
                <w:sz w:val="22"/>
                <w:szCs w:val="22"/>
              </w:rPr>
            </w:pPr>
            <w:r>
              <w:rPr>
                <w:rFonts w:ascii="仿宋_GB2312" w:hAnsi="仿宋" w:eastAsia="仿宋_GB2312" w:cs="仿宋_GB2312"/>
                <w:sz w:val="22"/>
                <w:szCs w:val="22"/>
              </w:rPr>
              <w:t>4</w:t>
            </w:r>
            <w:r>
              <w:rPr>
                <w:rFonts w:hint="eastAsia" w:ascii="仿宋_GB2312" w:hAnsi="仿宋" w:eastAsia="仿宋_GB2312" w:cs="仿宋_GB2312"/>
                <w:sz w:val="22"/>
                <w:szCs w:val="22"/>
              </w:rPr>
              <w:t>6</w:t>
            </w:r>
          </w:p>
        </w:tc>
        <w:tc>
          <w:tcPr>
            <w:tcW w:w="2190" w:type="dxa"/>
            <w:vMerge w:val="restart"/>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永州市水务运营发展有限责任公司</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工程造价师</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全日制硕士研究生及以上学历或“双一流”大学全日制本科，工程造价专业，</w:t>
            </w:r>
            <w:r>
              <w:rPr>
                <w:rFonts w:ascii="仿宋_GB2312" w:hAnsi="仿宋" w:eastAsia="仿宋_GB2312" w:cs="仿宋_GB2312"/>
                <w:sz w:val="22"/>
                <w:szCs w:val="22"/>
              </w:rPr>
              <w:t>1983</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日以后出生，工程师职称。</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9" w:hRule="atLeast"/>
          <w:jc w:val="center"/>
        </w:trPr>
        <w:tc>
          <w:tcPr>
            <w:tcW w:w="620" w:type="dxa"/>
            <w:vMerge w:val="continue"/>
            <w:vAlign w:val="center"/>
          </w:tcPr>
          <w:p>
            <w:pPr>
              <w:spacing w:line="320" w:lineRule="exact"/>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给排水工程师</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全日制硕士研究生及以上学历或“双一流”大学全日制本科，给排水科学与工程专业，</w:t>
            </w:r>
            <w:r>
              <w:rPr>
                <w:rFonts w:ascii="仿宋_GB2312" w:hAnsi="仿宋" w:eastAsia="仿宋_GB2312" w:cs="仿宋_GB2312"/>
                <w:sz w:val="22"/>
                <w:szCs w:val="22"/>
              </w:rPr>
              <w:t>1983</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日以后出生，工程师职称。</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jc w:val="center"/>
        </w:trPr>
        <w:tc>
          <w:tcPr>
            <w:tcW w:w="620" w:type="dxa"/>
            <w:vMerge w:val="continue"/>
            <w:vAlign w:val="center"/>
          </w:tcPr>
          <w:p>
            <w:pPr>
              <w:spacing w:line="320" w:lineRule="exact"/>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机电操作工作人员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全日制硕士研究生及以上学历或“双一流”大学全日制本科，电机与电器专业、电力系统及其自动化专业，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jc w:val="center"/>
        </w:trPr>
        <w:tc>
          <w:tcPr>
            <w:tcW w:w="620" w:type="dxa"/>
            <w:vMerge w:val="continue"/>
            <w:vAlign w:val="center"/>
          </w:tcPr>
          <w:p>
            <w:pPr>
              <w:spacing w:line="320" w:lineRule="exact"/>
              <w:rPr>
                <w:rFonts w:ascii="仿宋_GB2312" w:hAnsi="仿宋" w:eastAsia="仿宋_GB2312" w:cs="仿宋_GB2312"/>
                <w:sz w:val="22"/>
                <w:szCs w:val="22"/>
              </w:rPr>
            </w:pPr>
          </w:p>
        </w:tc>
        <w:tc>
          <w:tcPr>
            <w:tcW w:w="2190" w:type="dxa"/>
            <w:vMerge w:val="continue"/>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水质化验工作人员</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全日制硕士研究生及以上学历或“双一流”大学全日制本科，化学、应用化学、化学生物学专业，</w:t>
            </w:r>
            <w:r>
              <w:rPr>
                <w:rFonts w:ascii="仿宋_GB2312" w:hAnsi="仿宋" w:eastAsia="仿宋_GB2312" w:cs="仿宋_GB2312"/>
                <w:sz w:val="22"/>
                <w:szCs w:val="22"/>
              </w:rPr>
              <w:t>1991</w:t>
            </w:r>
            <w:r>
              <w:rPr>
                <w:rFonts w:hint="eastAsia" w:ascii="仿宋_GB2312" w:hAnsi="仿宋" w:eastAsia="仿宋_GB2312" w:cs="仿宋_GB2312"/>
                <w:sz w:val="22"/>
                <w:szCs w:val="22"/>
              </w:rPr>
              <w:t>年</w:t>
            </w:r>
            <w:r>
              <w:rPr>
                <w:rFonts w:ascii="仿宋_GB2312" w:hAnsi="仿宋" w:eastAsia="仿宋_GB2312" w:cs="仿宋_GB2312"/>
                <w:sz w:val="22"/>
                <w:szCs w:val="22"/>
              </w:rPr>
              <w:t>1</w:t>
            </w:r>
            <w:r>
              <w:rPr>
                <w:rFonts w:hint="eastAsia" w:ascii="仿宋_GB2312" w:hAnsi="仿宋" w:eastAsia="仿宋_GB2312" w:cs="仿宋_GB2312"/>
                <w:sz w:val="22"/>
                <w:szCs w:val="22"/>
              </w:rPr>
              <w:t>月</w:t>
            </w:r>
            <w:r>
              <w:rPr>
                <w:rFonts w:ascii="仿宋_GB2312" w:hAnsi="仿宋" w:eastAsia="仿宋_GB2312" w:cs="仿宋_GB2312"/>
                <w:sz w:val="22"/>
                <w:szCs w:val="22"/>
              </w:rPr>
              <w:t>1</w:t>
            </w:r>
            <w:r>
              <w:rPr>
                <w:rFonts w:hint="eastAsia" w:ascii="仿宋_GB2312" w:hAnsi="仿宋" w:eastAsia="仿宋_GB2312" w:cs="仿宋_GB2312"/>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曾仁娥</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15874636560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Align w:val="center"/>
          </w:tcPr>
          <w:p>
            <w:pPr>
              <w:autoSpaceDE w:val="0"/>
              <w:autoSpaceDN w:val="0"/>
              <w:adjustRightInd w:val="0"/>
              <w:spacing w:line="320" w:lineRule="exact"/>
              <w:rPr>
                <w:rFonts w:hint="eastAsia" w:ascii="仿宋_GB2312" w:hAnsi="仿宋" w:eastAsia="仿宋_GB2312" w:cs="宋体"/>
                <w:kern w:val="0"/>
                <w:sz w:val="22"/>
                <w:szCs w:val="22"/>
                <w:lang w:val="zh-CN"/>
              </w:rPr>
            </w:pPr>
            <w:r>
              <w:rPr>
                <w:rFonts w:ascii="仿宋_GB2312" w:hAnsi="仿宋" w:eastAsia="仿宋_GB2312" w:cs="宋体"/>
                <w:kern w:val="0"/>
                <w:sz w:val="22"/>
                <w:szCs w:val="22"/>
                <w:lang w:val="zh-CN"/>
              </w:rPr>
              <w:t>4</w:t>
            </w:r>
            <w:r>
              <w:rPr>
                <w:rFonts w:hint="eastAsia" w:ascii="仿宋_GB2312" w:hAnsi="仿宋" w:eastAsia="仿宋_GB2312" w:cs="宋体"/>
                <w:kern w:val="0"/>
                <w:sz w:val="22"/>
                <w:szCs w:val="22"/>
              </w:rPr>
              <w:t>7</w:t>
            </w:r>
          </w:p>
        </w:tc>
        <w:tc>
          <w:tcPr>
            <w:tcW w:w="2190" w:type="dxa"/>
            <w:vAlign w:val="center"/>
          </w:tcPr>
          <w:p>
            <w:pPr>
              <w:autoSpaceDE w:val="0"/>
              <w:autoSpaceDN w:val="0"/>
              <w:adjustRightInd w:val="0"/>
              <w:spacing w:line="320" w:lineRule="exac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湖南长丰汽车沙发有限责任公司</w:t>
            </w:r>
          </w:p>
        </w:tc>
        <w:tc>
          <w:tcPr>
            <w:tcW w:w="1830"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技术员</w:t>
            </w:r>
          </w:p>
        </w:tc>
        <w:tc>
          <w:tcPr>
            <w:tcW w:w="1003" w:type="dxa"/>
            <w:vAlign w:val="center"/>
          </w:tcPr>
          <w:p>
            <w:pPr>
              <w:autoSpaceDE w:val="0"/>
              <w:autoSpaceDN w:val="0"/>
              <w:adjustRightInd w:val="0"/>
              <w:spacing w:line="320" w:lineRule="exact"/>
              <w:jc w:val="center"/>
              <w:rPr>
                <w:rFonts w:ascii="仿宋_GB2312" w:hAnsi="仿宋" w:eastAsia="仿宋_GB2312" w:cs="??_GB2312"/>
                <w:kern w:val="0"/>
                <w:sz w:val="22"/>
                <w:szCs w:val="22"/>
              </w:rPr>
            </w:pPr>
            <w:r>
              <w:rPr>
                <w:rFonts w:ascii="仿宋_GB2312" w:hAnsi="仿宋" w:eastAsia="仿宋_GB2312" w:cs="??_GB2312"/>
                <w:kern w:val="0"/>
                <w:sz w:val="22"/>
                <w:szCs w:val="22"/>
              </w:rPr>
              <w:t>3</w:t>
            </w:r>
          </w:p>
        </w:tc>
        <w:tc>
          <w:tcPr>
            <w:tcW w:w="4870" w:type="dxa"/>
            <w:vAlign w:val="center"/>
          </w:tcPr>
          <w:p>
            <w:pPr>
              <w:autoSpaceDE w:val="0"/>
              <w:autoSpaceDN w:val="0"/>
              <w:adjustRightInd w:val="0"/>
              <w:spacing w:line="300" w:lineRule="exact"/>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全日制硕士研究生及以上学历或“双一流”大学全日制本科学历，</w:t>
            </w:r>
            <w:r>
              <w:rPr>
                <w:rFonts w:ascii="仿宋_GB2312" w:hAnsi="仿宋" w:eastAsia="仿宋_GB2312" w:cs="??_GB2312"/>
                <w:kern w:val="0"/>
                <w:sz w:val="22"/>
                <w:szCs w:val="22"/>
              </w:rPr>
              <w:t>1988</w:t>
            </w:r>
            <w:r>
              <w:rPr>
                <w:rFonts w:hint="eastAsia" w:ascii="仿宋_GB2312" w:hAnsi="仿宋" w:eastAsia="仿宋_GB2312" w:cs="宋体"/>
                <w:kern w:val="0"/>
                <w:sz w:val="22"/>
                <w:szCs w:val="22"/>
                <w:lang w:val="zh-CN"/>
              </w:rPr>
              <w:t>年</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月</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日以后出生（研究生）；有</w:t>
            </w:r>
            <w:r>
              <w:rPr>
                <w:rFonts w:ascii="仿宋_GB2312" w:hAnsi="仿宋" w:eastAsia="仿宋_GB2312" w:cs="??_GB2312"/>
                <w:kern w:val="0"/>
                <w:sz w:val="22"/>
                <w:szCs w:val="22"/>
              </w:rPr>
              <w:t>1</w:t>
            </w:r>
            <w:r>
              <w:rPr>
                <w:rFonts w:hint="eastAsia" w:ascii="仿宋_GB2312" w:hAnsi="仿宋" w:eastAsia="仿宋_GB2312" w:cs="宋体"/>
                <w:kern w:val="0"/>
                <w:sz w:val="22"/>
                <w:szCs w:val="22"/>
                <w:lang w:val="zh-CN"/>
              </w:rPr>
              <w:t>年以上工作经验；机械设计、汽车、化工类专业；熟练使用设计软件</w:t>
            </w:r>
            <w:r>
              <w:rPr>
                <w:rFonts w:ascii="仿宋_GB2312" w:hAnsi="仿宋" w:eastAsia="仿宋_GB2312" w:cs="??_GB2312"/>
                <w:kern w:val="0"/>
                <w:sz w:val="22"/>
                <w:szCs w:val="22"/>
              </w:rPr>
              <w:t>UG</w:t>
            </w:r>
            <w:r>
              <w:rPr>
                <w:rFonts w:hint="eastAsia" w:ascii="仿宋_GB2312" w:hAnsi="仿宋" w:eastAsia="仿宋_GB2312" w:cs="宋体"/>
                <w:kern w:val="0"/>
                <w:sz w:val="22"/>
                <w:szCs w:val="22"/>
                <w:lang w:val="zh-CN"/>
              </w:rPr>
              <w:t>、</w:t>
            </w:r>
            <w:r>
              <w:rPr>
                <w:rFonts w:ascii="仿宋_GB2312" w:hAnsi="仿宋" w:eastAsia="仿宋_GB2312" w:cs="??_GB2312"/>
                <w:kern w:val="0"/>
                <w:sz w:val="22"/>
                <w:szCs w:val="22"/>
              </w:rPr>
              <w:t>CATIA</w:t>
            </w:r>
            <w:r>
              <w:rPr>
                <w:rFonts w:hint="eastAsia" w:ascii="仿宋_GB2312" w:hAnsi="仿宋" w:eastAsia="仿宋_GB2312" w:cs="宋体"/>
                <w:kern w:val="0"/>
                <w:sz w:val="22"/>
                <w:szCs w:val="22"/>
                <w:lang w:val="zh-CN"/>
              </w:rPr>
              <w:t>、</w:t>
            </w:r>
            <w:r>
              <w:rPr>
                <w:rFonts w:ascii="仿宋_GB2312" w:hAnsi="仿宋" w:eastAsia="仿宋_GB2312" w:cs="??_GB2312"/>
                <w:kern w:val="0"/>
                <w:sz w:val="22"/>
                <w:szCs w:val="22"/>
              </w:rPr>
              <w:t>AUTOCAD</w:t>
            </w:r>
            <w:r>
              <w:rPr>
                <w:rFonts w:hint="eastAsia" w:ascii="仿宋_GB2312" w:hAnsi="仿宋" w:eastAsia="仿宋_GB2312" w:cs="宋体"/>
                <w:kern w:val="0"/>
                <w:sz w:val="22"/>
                <w:szCs w:val="22"/>
                <w:lang w:val="zh-CN"/>
              </w:rPr>
              <w:t>及</w:t>
            </w:r>
            <w:r>
              <w:rPr>
                <w:rFonts w:ascii="仿宋_GB2312" w:hAnsi="仿宋" w:eastAsia="仿宋_GB2312" w:cs="??_GB2312"/>
                <w:kern w:val="0"/>
                <w:sz w:val="22"/>
                <w:szCs w:val="22"/>
              </w:rPr>
              <w:t>OFIICE</w:t>
            </w:r>
            <w:r>
              <w:rPr>
                <w:rFonts w:hint="eastAsia" w:ascii="仿宋_GB2312" w:hAnsi="仿宋" w:eastAsia="仿宋_GB2312" w:cs="宋体"/>
                <w:kern w:val="0"/>
                <w:sz w:val="22"/>
                <w:szCs w:val="22"/>
                <w:lang w:val="zh-CN"/>
              </w:rPr>
              <w:t>等办公软件；有设计工作经验。</w:t>
            </w:r>
          </w:p>
        </w:tc>
        <w:tc>
          <w:tcPr>
            <w:tcW w:w="1237"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考核引进</w:t>
            </w:r>
          </w:p>
        </w:tc>
        <w:tc>
          <w:tcPr>
            <w:tcW w:w="1407" w:type="dxa"/>
            <w:vAlign w:val="center"/>
          </w:tcPr>
          <w:p>
            <w:pPr>
              <w:autoSpaceDE w:val="0"/>
              <w:autoSpaceDN w:val="0"/>
              <w:adjustRightInd w:val="0"/>
              <w:spacing w:line="320" w:lineRule="exact"/>
              <w:jc w:val="center"/>
              <w:rPr>
                <w:rFonts w:ascii="仿宋_GB2312" w:hAnsi="仿宋" w:eastAsia="仿宋_GB2312" w:cs="宋体"/>
                <w:kern w:val="0"/>
                <w:sz w:val="22"/>
                <w:szCs w:val="22"/>
                <w:lang w:val="zh-CN"/>
              </w:rPr>
            </w:pPr>
            <w:r>
              <w:rPr>
                <w:rFonts w:hint="eastAsia" w:ascii="仿宋_GB2312" w:hAnsi="仿宋" w:eastAsia="仿宋_GB2312" w:cs="宋体"/>
                <w:kern w:val="0"/>
                <w:sz w:val="22"/>
                <w:szCs w:val="22"/>
                <w:lang w:val="zh-CN"/>
              </w:rPr>
              <w:t>唐珊珊</w:t>
            </w:r>
          </w:p>
        </w:tc>
        <w:tc>
          <w:tcPr>
            <w:tcW w:w="1783" w:type="dxa"/>
            <w:gridSpan w:val="2"/>
            <w:vAlign w:val="center"/>
          </w:tcPr>
          <w:p>
            <w:pPr>
              <w:autoSpaceDE w:val="0"/>
              <w:autoSpaceDN w:val="0"/>
              <w:adjustRightInd w:val="0"/>
              <w:spacing w:line="320" w:lineRule="exact"/>
              <w:jc w:val="center"/>
              <w:rPr>
                <w:rFonts w:ascii="仿宋_GB2312" w:hAnsi="仿宋" w:eastAsia="仿宋_GB2312" w:cs="??_GB2312"/>
                <w:kern w:val="0"/>
                <w:sz w:val="22"/>
                <w:szCs w:val="22"/>
              </w:rPr>
            </w:pPr>
            <w:r>
              <w:rPr>
                <w:rFonts w:ascii="仿宋_GB2312" w:hAnsi="仿宋" w:eastAsia="仿宋_GB2312" w:cs="??_GB2312"/>
                <w:kern w:val="0"/>
                <w:sz w:val="22"/>
                <w:szCs w:val="22"/>
              </w:rPr>
              <w:t>13627466092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Merge w:val="restart"/>
            <w:vAlign w:val="center"/>
          </w:tcPr>
          <w:p>
            <w:pPr>
              <w:autoSpaceDE w:val="0"/>
              <w:autoSpaceDN w:val="0"/>
              <w:adjustRightInd w:val="0"/>
              <w:spacing w:line="320" w:lineRule="exact"/>
              <w:rPr>
                <w:rFonts w:hint="eastAsia" w:ascii="仿宋_GB2312" w:hAnsi="仿宋" w:eastAsia="仿宋_GB2312" w:cs="宋体"/>
                <w:kern w:val="0"/>
                <w:sz w:val="22"/>
                <w:szCs w:val="22"/>
                <w:lang w:val="zh-CN"/>
              </w:rPr>
            </w:pPr>
            <w:r>
              <w:rPr>
                <w:rFonts w:ascii="仿宋_GB2312" w:hAnsi="仿宋" w:eastAsia="仿宋_GB2312" w:cs="宋体"/>
                <w:kern w:val="0"/>
                <w:sz w:val="22"/>
                <w:szCs w:val="22"/>
                <w:lang w:val="zh-CN"/>
              </w:rPr>
              <w:t>4</w:t>
            </w:r>
            <w:r>
              <w:rPr>
                <w:rFonts w:hint="eastAsia" w:ascii="仿宋_GB2312" w:hAnsi="仿宋" w:eastAsia="仿宋_GB2312" w:cs="宋体"/>
                <w:kern w:val="0"/>
                <w:sz w:val="22"/>
                <w:szCs w:val="22"/>
              </w:rPr>
              <w:t>8</w:t>
            </w: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测绘地理信息</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5</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日以后出生，熟练操作测绘仪器和制图软件。会编写报告，有测绘高级及以上职称。具有注册测绘师资格者优先。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20"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水文地质</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全日制硕士研究生及以上学历或“双一流”大学全日制本科学历，水文地质类，</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日以后出生，熟练操作制图软件。会编写报告，有水文地质类专业高级及以上职称。</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工程地质类</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日以后出生，熟练操作制图软件。会编写报告，有工程地质类专业高级及以上职称。</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1"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环境类</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全日制硕士研究生及以上学历或“双一流”大学全日制本科学历，环境地质类，</w:t>
            </w:r>
            <w:r>
              <w:rPr>
                <w:rFonts w:ascii="仿宋_GB2312" w:hAnsi="仿宋" w:eastAsia="仿宋_GB2312" w:cs="宋体"/>
                <w:sz w:val="22"/>
                <w:szCs w:val="22"/>
              </w:rPr>
              <w:t>1973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日以后出生，熟练操作制图软件。会编写报告，有环境地质类专业高级及以上职称。</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0746－</w:t>
            </w: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检测技术</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全日制硕士研究生及以上学历，检测类专业，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日以后出生，岁以下，熟练操作检测仪器和制图软件，会编写报告，有检测资格证书者优先。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财务会计</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“双一流”大学全日制本科学历，财务管理类专业，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日以后出生，具备丰富的会计从业工作经验，有高级会计师资格。</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造价核算</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全日制硕士研究生及以上学历，工程造价类专业，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日以后出生，具有注册造价师资格者优先。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土木工程</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4</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全日制硕士研究生及以上学历，土木工专业，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日以后出生，具有注册造价师资格者优先。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安全工程</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全日制硕士研究生及以上学历，安全工程专业，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日以后出生，具有注册安全工程师资格者优先。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建筑工程</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5</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全日制硕士研究生及以上学历，建筑工程类专业，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日以后出生，具有注册一级建造师者优先。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建筑结构</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1</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全日制硕士研究生及以上学历，建筑工程类</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日以后出生，具有注册二级结构师者优先。</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2"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材料研发</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pacing w:val="-12"/>
                <w:sz w:val="22"/>
                <w:szCs w:val="22"/>
              </w:rPr>
            </w:pPr>
            <w:r>
              <w:rPr>
                <w:rFonts w:hint="eastAsia" w:ascii="仿宋_GB2312" w:hAnsi="仿宋" w:eastAsia="仿宋_GB2312" w:cs="宋体"/>
                <w:sz w:val="22"/>
                <w:szCs w:val="22"/>
              </w:rPr>
              <w:t>全日制硕士研究生及以上学历</w:t>
            </w:r>
            <w:r>
              <w:rPr>
                <w:rFonts w:hint="eastAsia" w:ascii="仿宋_GB2312" w:hAnsi="仿宋" w:eastAsia="仿宋_GB2312" w:cs="宋体"/>
                <w:spacing w:val="-12"/>
                <w:sz w:val="22"/>
                <w:szCs w:val="22"/>
              </w:rPr>
              <w:t>，金属材料类专业，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r>
              <w:rPr>
                <w:rFonts w:hint="eastAsia" w:ascii="仿宋_GB2312" w:hAnsi="仿宋" w:eastAsia="仿宋_GB2312" w:cs="宋体"/>
                <w:spacing w:val="-12"/>
                <w:sz w:val="22"/>
                <w:szCs w:val="22"/>
              </w:rPr>
              <w:t>。</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620" w:type="dxa"/>
            <w:vMerge w:val="continue"/>
            <w:vAlign w:val="center"/>
          </w:tcPr>
          <w:p>
            <w:pPr>
              <w:autoSpaceDE w:val="0"/>
              <w:autoSpaceDN w:val="0"/>
              <w:adjustRightInd w:val="0"/>
              <w:spacing w:line="320" w:lineRule="exact"/>
              <w:rPr>
                <w:rFonts w:ascii="仿宋_GB2312" w:hAnsi="仿宋" w:eastAsia="仿宋_GB2312" w:cs="宋体"/>
                <w:kern w:val="0"/>
                <w:sz w:val="22"/>
                <w:szCs w:val="22"/>
                <w:lang w:val="zh-CN"/>
              </w:rPr>
            </w:pPr>
          </w:p>
        </w:tc>
        <w:tc>
          <w:tcPr>
            <w:tcW w:w="219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湖南省地质勘探院</w:t>
            </w:r>
          </w:p>
        </w:tc>
        <w:tc>
          <w:tcPr>
            <w:tcW w:w="1830"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机械设计</w:t>
            </w:r>
          </w:p>
        </w:tc>
        <w:tc>
          <w:tcPr>
            <w:tcW w:w="1003" w:type="dxa"/>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2</w:t>
            </w:r>
          </w:p>
        </w:tc>
        <w:tc>
          <w:tcPr>
            <w:tcW w:w="4870" w:type="dxa"/>
            <w:vAlign w:val="center"/>
          </w:tcPr>
          <w:p>
            <w:pPr>
              <w:spacing w:line="300" w:lineRule="exact"/>
              <w:rPr>
                <w:rFonts w:ascii="仿宋_GB2312" w:hAnsi="仿宋" w:eastAsia="仿宋_GB2312" w:cs="宋体"/>
                <w:sz w:val="22"/>
                <w:szCs w:val="22"/>
              </w:rPr>
            </w:pPr>
            <w:r>
              <w:rPr>
                <w:rFonts w:hint="eastAsia" w:ascii="仿宋_GB2312" w:hAnsi="仿宋" w:eastAsia="仿宋_GB2312" w:cs="宋体"/>
                <w:sz w:val="22"/>
                <w:szCs w:val="22"/>
              </w:rPr>
              <w:t>全日制硕士研究生及以上学历，机械类专业，</w:t>
            </w:r>
            <w:r>
              <w:rPr>
                <w:rFonts w:ascii="仿宋_GB2312" w:hAnsi="仿宋" w:eastAsia="仿宋_GB2312" w:cs="宋体"/>
                <w:sz w:val="22"/>
                <w:szCs w:val="22"/>
              </w:rPr>
              <w:t>1983</w:t>
            </w:r>
            <w:r>
              <w:rPr>
                <w:rFonts w:hint="eastAsia" w:ascii="仿宋_GB2312" w:hAnsi="仿宋" w:eastAsia="仿宋_GB2312" w:cs="宋体"/>
                <w:sz w:val="22"/>
                <w:szCs w:val="22"/>
              </w:rPr>
              <w:t>年</w:t>
            </w:r>
            <w:r>
              <w:rPr>
                <w:rFonts w:ascii="仿宋_GB2312" w:hAnsi="仿宋" w:eastAsia="仿宋_GB2312" w:cs="宋体"/>
                <w:sz w:val="22"/>
                <w:szCs w:val="22"/>
              </w:rPr>
              <w:t>1</w:t>
            </w:r>
            <w:r>
              <w:rPr>
                <w:rFonts w:hint="eastAsia" w:ascii="仿宋_GB2312" w:hAnsi="仿宋" w:eastAsia="仿宋_GB2312" w:cs="宋体"/>
                <w:sz w:val="22"/>
                <w:szCs w:val="22"/>
              </w:rPr>
              <w:t>月</w:t>
            </w:r>
            <w:r>
              <w:rPr>
                <w:rFonts w:ascii="仿宋_GB2312" w:hAnsi="仿宋" w:eastAsia="仿宋_GB2312" w:cs="宋体"/>
                <w:sz w:val="22"/>
                <w:szCs w:val="22"/>
              </w:rPr>
              <w:t>1</w:t>
            </w:r>
            <w:r>
              <w:rPr>
                <w:rFonts w:hint="eastAsia" w:ascii="仿宋_GB2312" w:hAnsi="仿宋" w:eastAsia="仿宋_GB2312" w:cs="宋体"/>
                <w:sz w:val="22"/>
                <w:szCs w:val="22"/>
              </w:rPr>
              <w:t>日以后出生。</w:t>
            </w:r>
          </w:p>
        </w:tc>
        <w:tc>
          <w:tcPr>
            <w:tcW w:w="123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sz w:val="22"/>
                <w:szCs w:val="22"/>
              </w:rPr>
              <w:t>考核引进</w:t>
            </w:r>
          </w:p>
        </w:tc>
        <w:tc>
          <w:tcPr>
            <w:tcW w:w="1407" w:type="dxa"/>
            <w:vAlign w:val="center"/>
          </w:tcPr>
          <w:p>
            <w:pPr>
              <w:spacing w:line="300" w:lineRule="exact"/>
              <w:jc w:val="center"/>
              <w:rPr>
                <w:rFonts w:ascii="仿宋_GB2312" w:hAnsi="仿宋" w:eastAsia="仿宋_GB2312" w:cs="宋体"/>
                <w:sz w:val="22"/>
                <w:szCs w:val="22"/>
              </w:rPr>
            </w:pPr>
            <w:r>
              <w:rPr>
                <w:rFonts w:hint="eastAsia" w:ascii="仿宋_GB2312" w:hAnsi="仿宋" w:eastAsia="仿宋_GB2312" w:cs="宋体"/>
                <w:sz w:val="22"/>
                <w:szCs w:val="22"/>
              </w:rPr>
              <w:t>戚倩</w:t>
            </w:r>
          </w:p>
        </w:tc>
        <w:tc>
          <w:tcPr>
            <w:tcW w:w="1783" w:type="dxa"/>
            <w:gridSpan w:val="2"/>
            <w:vAlign w:val="center"/>
          </w:tcPr>
          <w:p>
            <w:pPr>
              <w:spacing w:line="300" w:lineRule="exact"/>
              <w:jc w:val="center"/>
              <w:rPr>
                <w:rFonts w:ascii="仿宋_GB2312" w:hAnsi="仿宋" w:eastAsia="仿宋_GB2312" w:cs="宋体"/>
                <w:sz w:val="22"/>
                <w:szCs w:val="22"/>
              </w:rPr>
            </w:pPr>
            <w:r>
              <w:rPr>
                <w:rFonts w:ascii="仿宋_GB2312" w:hAnsi="仿宋" w:eastAsia="仿宋_GB2312" w:cs="宋体"/>
                <w:sz w:val="22"/>
                <w:szCs w:val="22"/>
              </w:rPr>
              <w:t>8217409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620" w:type="dxa"/>
            <w:vAlign w:val="center"/>
          </w:tcPr>
          <w:p>
            <w:pPr>
              <w:spacing w:line="320" w:lineRule="exact"/>
              <w:rPr>
                <w:rFonts w:ascii="仿宋_GB2312" w:hAnsi="仿宋" w:eastAsia="仿宋_GB2312" w:cs="仿宋_GB2312"/>
                <w:sz w:val="22"/>
                <w:szCs w:val="22"/>
              </w:rPr>
            </w:pPr>
            <w:r>
              <w:rPr>
                <w:rFonts w:ascii="仿宋_GB2312" w:hAnsi="仿宋" w:eastAsia="仿宋_GB2312" w:cs="仿宋_GB2312"/>
                <w:sz w:val="22"/>
                <w:szCs w:val="22"/>
              </w:rPr>
              <w:t>49</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湖南和广生物科技有限公司</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研发人员</w:t>
            </w:r>
            <w:r>
              <w:rPr>
                <w:rFonts w:ascii="仿宋_GB2312" w:hAnsi="仿宋" w:eastAsia="仿宋_GB2312" w:cs="仿宋_GB2312"/>
                <w:sz w:val="22"/>
                <w:szCs w:val="22"/>
              </w:rPr>
              <w:t>1</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4</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全日制硕士研究生及以上学历，化学、生物学、药学专业，</w:t>
            </w:r>
            <w:r>
              <w:rPr>
                <w:rFonts w:ascii="仿宋_GB2312" w:hAnsi="仿宋" w:eastAsia="仿宋_GB2312" w:cs="仿宋_GB2312"/>
                <w:kern w:val="0"/>
                <w:sz w:val="22"/>
                <w:szCs w:val="22"/>
              </w:rPr>
              <w:t>1991</w:t>
            </w:r>
            <w:r>
              <w:rPr>
                <w:rFonts w:hint="eastAsia" w:ascii="仿宋_GB2312" w:hAnsi="宋体" w:eastAsia="仿宋_GB2312" w:cs="宋体"/>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0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曾健青</w:t>
            </w:r>
          </w:p>
        </w:tc>
        <w:tc>
          <w:tcPr>
            <w:tcW w:w="1783" w:type="dxa"/>
            <w:gridSpan w:val="2"/>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18174697833</w:t>
            </w:r>
          </w:p>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0746-2358578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 w:hRule="atLeast"/>
          <w:jc w:val="center"/>
        </w:trPr>
        <w:tc>
          <w:tcPr>
            <w:tcW w:w="620" w:type="dxa"/>
            <w:vAlign w:val="center"/>
          </w:tcPr>
          <w:p>
            <w:pPr>
              <w:spacing w:line="320" w:lineRule="exact"/>
              <w:rPr>
                <w:rFonts w:ascii="仿宋_GB2312" w:hAnsi="仿宋" w:eastAsia="仿宋_GB2312" w:cs="仿宋_GB2312"/>
                <w:sz w:val="22"/>
                <w:szCs w:val="22"/>
              </w:rPr>
            </w:pPr>
            <w:r>
              <w:rPr>
                <w:rFonts w:ascii="仿宋_GB2312" w:hAnsi="仿宋" w:eastAsia="仿宋_GB2312" w:cs="仿宋_GB2312"/>
                <w:sz w:val="22"/>
                <w:szCs w:val="22"/>
              </w:rPr>
              <w:t>50</w:t>
            </w:r>
          </w:p>
        </w:tc>
        <w:tc>
          <w:tcPr>
            <w:tcW w:w="219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湖南果秀食品有限公司</w:t>
            </w:r>
          </w:p>
        </w:tc>
        <w:tc>
          <w:tcPr>
            <w:tcW w:w="1830"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研发人员</w:t>
            </w:r>
            <w:r>
              <w:rPr>
                <w:rFonts w:ascii="仿宋_GB2312" w:hAnsi="仿宋" w:eastAsia="仿宋_GB2312" w:cs="仿宋_GB2312"/>
                <w:sz w:val="22"/>
                <w:szCs w:val="22"/>
              </w:rPr>
              <w:t>2</w:t>
            </w:r>
          </w:p>
        </w:tc>
        <w:tc>
          <w:tcPr>
            <w:tcW w:w="1003"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2</w:t>
            </w:r>
          </w:p>
        </w:tc>
        <w:tc>
          <w:tcPr>
            <w:tcW w:w="487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全日制硕士研究生及以上学历或“双一流”大学全日制本科学历，蔬菜专业或园艺专业或农学专业，</w:t>
            </w:r>
            <w:r>
              <w:rPr>
                <w:rFonts w:ascii="仿宋_GB2312" w:hAnsi="仿宋" w:eastAsia="仿宋_GB2312" w:cs="仿宋_GB2312"/>
                <w:kern w:val="0"/>
                <w:sz w:val="22"/>
                <w:szCs w:val="22"/>
              </w:rPr>
              <w:t>1991</w:t>
            </w:r>
            <w:r>
              <w:rPr>
                <w:rFonts w:hint="eastAsia" w:ascii="仿宋_GB2312" w:hAnsi="宋体" w:eastAsia="仿宋_GB2312" w:cs="宋体"/>
                <w:kern w:val="0"/>
                <w:sz w:val="22"/>
                <w:szCs w:val="22"/>
              </w:rPr>
              <w:t>年</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月</w:t>
            </w:r>
            <w:r>
              <w:rPr>
                <w:rFonts w:ascii="仿宋_GB2312" w:hAnsi="仿宋" w:eastAsia="仿宋_GB2312" w:cs="仿宋_GB2312"/>
                <w:kern w:val="0"/>
                <w:sz w:val="22"/>
                <w:szCs w:val="22"/>
              </w:rPr>
              <w:t>1</w:t>
            </w:r>
            <w:r>
              <w:rPr>
                <w:rFonts w:hint="eastAsia" w:ascii="仿宋_GB2312" w:hAnsi="仿宋" w:eastAsia="仿宋_GB2312" w:cs="仿宋_GB2312"/>
                <w:kern w:val="0"/>
                <w:sz w:val="22"/>
                <w:szCs w:val="22"/>
              </w:rPr>
              <w:t>日以后出生。</w:t>
            </w:r>
          </w:p>
        </w:tc>
        <w:tc>
          <w:tcPr>
            <w:tcW w:w="1237" w:type="dxa"/>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考核引进</w:t>
            </w:r>
          </w:p>
        </w:tc>
        <w:tc>
          <w:tcPr>
            <w:tcW w:w="1416" w:type="dxa"/>
            <w:gridSpan w:val="2"/>
            <w:vAlign w:val="center"/>
          </w:tcPr>
          <w:p>
            <w:pPr>
              <w:spacing w:line="320" w:lineRule="exact"/>
              <w:jc w:val="center"/>
              <w:rPr>
                <w:rFonts w:ascii="仿宋_GB2312" w:hAnsi="仿宋" w:eastAsia="仿宋_GB2312" w:cs="仿宋_GB2312"/>
                <w:sz w:val="22"/>
                <w:szCs w:val="22"/>
              </w:rPr>
            </w:pPr>
            <w:r>
              <w:rPr>
                <w:rFonts w:hint="eastAsia" w:ascii="仿宋_GB2312" w:hAnsi="仿宋" w:eastAsia="仿宋_GB2312" w:cs="仿宋_GB2312"/>
                <w:sz w:val="22"/>
                <w:szCs w:val="22"/>
              </w:rPr>
              <w:t>陈</w:t>
            </w:r>
            <w:r>
              <w:rPr>
                <w:rFonts w:ascii="仿宋_GB2312" w:hAnsi="仿宋" w:eastAsia="仿宋_GB2312" w:cs="仿宋_GB2312"/>
                <w:sz w:val="22"/>
                <w:szCs w:val="22"/>
              </w:rPr>
              <w:t xml:space="preserve">  </w:t>
            </w:r>
            <w:r>
              <w:rPr>
                <w:rFonts w:hint="eastAsia" w:ascii="仿宋_GB2312" w:hAnsi="仿宋" w:eastAsia="仿宋_GB2312" w:cs="仿宋_GB2312"/>
                <w:sz w:val="22"/>
                <w:szCs w:val="22"/>
              </w:rPr>
              <w:t>总</w:t>
            </w:r>
          </w:p>
        </w:tc>
        <w:tc>
          <w:tcPr>
            <w:tcW w:w="1774" w:type="dxa"/>
            <w:vAlign w:val="center"/>
          </w:tcPr>
          <w:p>
            <w:pPr>
              <w:spacing w:line="320" w:lineRule="exact"/>
              <w:jc w:val="center"/>
              <w:rPr>
                <w:rFonts w:ascii="仿宋_GB2312" w:hAnsi="仿宋" w:eastAsia="仿宋_GB2312" w:cs="仿宋_GB2312"/>
                <w:sz w:val="22"/>
                <w:szCs w:val="22"/>
              </w:rPr>
            </w:pPr>
            <w:r>
              <w:rPr>
                <w:rFonts w:ascii="仿宋_GB2312" w:hAnsi="仿宋" w:eastAsia="仿宋_GB2312" w:cs="仿宋_GB2312"/>
                <w:sz w:val="22"/>
                <w:szCs w:val="22"/>
              </w:rPr>
              <w:t>18074655008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620" w:type="dxa"/>
            <w:vAlign w:val="center"/>
          </w:tcPr>
          <w:p>
            <w:pPr>
              <w:spacing w:line="320" w:lineRule="exact"/>
              <w:rPr>
                <w:rFonts w:ascii="仿宋_GB2312" w:hAnsi="仿宋" w:eastAsia="仿宋_GB2312" w:cs="仿宋_GB2312"/>
                <w:sz w:val="22"/>
                <w:szCs w:val="22"/>
              </w:rPr>
            </w:pPr>
            <w:r>
              <w:rPr>
                <w:rFonts w:hint="eastAsia" w:ascii="仿宋_GB2312" w:hAnsi="仿宋" w:eastAsia="仿宋_GB2312" w:cs="仿宋_GB2312"/>
                <w:sz w:val="22"/>
                <w:szCs w:val="22"/>
              </w:rPr>
              <w:t>总计</w:t>
            </w:r>
          </w:p>
        </w:tc>
        <w:tc>
          <w:tcPr>
            <w:tcW w:w="2190" w:type="dxa"/>
            <w:vAlign w:val="center"/>
          </w:tcPr>
          <w:p>
            <w:pPr>
              <w:spacing w:line="320" w:lineRule="exact"/>
              <w:rPr>
                <w:rFonts w:ascii="仿宋_GB2312" w:hAnsi="仿宋" w:eastAsia="仿宋_GB2312" w:cs="仿宋_GB2312"/>
                <w:sz w:val="22"/>
                <w:szCs w:val="22"/>
              </w:rPr>
            </w:pPr>
          </w:p>
        </w:tc>
        <w:tc>
          <w:tcPr>
            <w:tcW w:w="1830" w:type="dxa"/>
            <w:vAlign w:val="center"/>
          </w:tcPr>
          <w:p>
            <w:pPr>
              <w:spacing w:line="320" w:lineRule="exact"/>
              <w:rPr>
                <w:rFonts w:ascii="仿宋_GB2312" w:hAnsi="仿宋" w:eastAsia="仿宋_GB2312" w:cs="仿宋_GB2312"/>
                <w:sz w:val="22"/>
                <w:szCs w:val="22"/>
              </w:rPr>
            </w:pPr>
          </w:p>
        </w:tc>
        <w:tc>
          <w:tcPr>
            <w:tcW w:w="1003" w:type="dxa"/>
            <w:vAlign w:val="center"/>
          </w:tcPr>
          <w:p>
            <w:pPr>
              <w:spacing w:line="320" w:lineRule="exact"/>
              <w:jc w:val="center"/>
              <w:rPr>
                <w:rFonts w:hint="eastAsia" w:ascii="仿宋_GB2312" w:hAnsi="仿宋" w:eastAsia="仿宋_GB2312" w:cs="仿宋_GB2312"/>
                <w:sz w:val="22"/>
                <w:szCs w:val="22"/>
              </w:rPr>
            </w:pPr>
            <w:r>
              <w:rPr>
                <w:rFonts w:hint="eastAsia" w:ascii="仿宋_GB2312" w:hAnsi="仿宋" w:eastAsia="仿宋_GB2312" w:cs="仿宋_GB2312"/>
                <w:sz w:val="22"/>
                <w:szCs w:val="22"/>
              </w:rPr>
              <w:t>606</w:t>
            </w:r>
          </w:p>
        </w:tc>
        <w:tc>
          <w:tcPr>
            <w:tcW w:w="4870" w:type="dxa"/>
            <w:vAlign w:val="center"/>
          </w:tcPr>
          <w:p>
            <w:pPr>
              <w:spacing w:line="320" w:lineRule="exact"/>
              <w:rPr>
                <w:rFonts w:ascii="仿宋_GB2312" w:hAnsi="仿宋" w:eastAsia="仿宋_GB2312" w:cs="仿宋_GB2312"/>
                <w:sz w:val="22"/>
                <w:szCs w:val="22"/>
              </w:rPr>
            </w:pPr>
          </w:p>
        </w:tc>
        <w:tc>
          <w:tcPr>
            <w:tcW w:w="1237" w:type="dxa"/>
            <w:vAlign w:val="center"/>
          </w:tcPr>
          <w:p>
            <w:pPr>
              <w:spacing w:line="320" w:lineRule="exact"/>
              <w:rPr>
                <w:rFonts w:ascii="仿宋_GB2312" w:hAnsi="仿宋" w:eastAsia="仿宋_GB2312" w:cs="仿宋_GB2312"/>
                <w:sz w:val="22"/>
                <w:szCs w:val="22"/>
              </w:rPr>
            </w:pPr>
          </w:p>
        </w:tc>
        <w:tc>
          <w:tcPr>
            <w:tcW w:w="1416" w:type="dxa"/>
            <w:gridSpan w:val="2"/>
            <w:vAlign w:val="center"/>
          </w:tcPr>
          <w:p>
            <w:pPr>
              <w:spacing w:line="320" w:lineRule="exact"/>
              <w:rPr>
                <w:rFonts w:ascii="仿宋_GB2312" w:hAnsi="仿宋" w:eastAsia="仿宋_GB2312" w:cs="仿宋_GB2312"/>
                <w:sz w:val="22"/>
                <w:szCs w:val="22"/>
              </w:rPr>
            </w:pPr>
          </w:p>
        </w:tc>
        <w:tc>
          <w:tcPr>
            <w:tcW w:w="1774" w:type="dxa"/>
            <w:vAlign w:val="center"/>
          </w:tcPr>
          <w:p>
            <w:pPr>
              <w:spacing w:line="320" w:lineRule="exact"/>
              <w:rPr>
                <w:rFonts w:ascii="仿宋_GB2312" w:hAnsi="仿宋" w:eastAsia="仿宋_GB2312" w:cs="仿宋_GB2312"/>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C5F44"/>
    <w:rsid w:val="0B9C5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sz w:val="18"/>
      <w:szCs w:val="18"/>
    </w:rPr>
  </w:style>
  <w:style w:type="character" w:styleId="4">
    <w:name w:val="page number"/>
    <w:basedOn w:val="3"/>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2018-11-15T02:37:00Z</dcterms:created>
  <dc:creator>黎莎-中公教育</dc:creator>
  <cp:lastModifiedBy>黎莎-中公教育</cp:lastModifiedBy>
  <dcterms:modified xsi:type="dcterms:W3CDTF">2018-11-15T02:38:00Z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