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8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考生须知</w:t>
      </w:r>
    </w:p>
    <w:p>
      <w:pPr>
        <w:spacing w:line="8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一、面试当天上午8:30准时开始面试；考生7:50进入候考室签到，进行封闭，并以抽签形式确定本人面试的顺序。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二、参加面试的考生必须按时到达考场，持准考证和身份证进入候考室。因故不能参加面试或面试时因疾病等原因不能继续面试的，视同自愿放弃面试。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面试期间，考生只准带笔、准考证和身份证，不准携带其它任何物品（如：手机、掌上电脑等一切通讯工具及包、纸张、笔记、书籍、报刊等），如发现有携带上述禁带物品的，无论使用与否，一律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四、考生在候考室等候，由工作人员引领进入考场接受面试。候考室和考室内严禁吸烟。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五、凡考生与评委或工作人员之间有亲属关系或因其它原因需要回避的，考生应自觉、主动要求回避。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必须按照主评委的要求回答问题，不得要求主评委解释试题，不得自我介绍或者向评委透露其他个人信息；考生在审题和回答问题时，可以使用考场事先准备的草稿纸和笔写、划，但不得在试题上涂写，必须在规定的时间进行准备和答题，答题时间结束时必须立即停止答题，不得将试题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七、面试结束后，不得再进入封闭地点或在考场附近逗留，不得将已答试题的内容以任何方式告诉其他考生。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八、服从考务工作人员的管理，不得无理取闹、辱骂、威胁、报复工作人员。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九、考生要遵守各种规定和纪律，服从评委和工作人员的指挥，如有违犯者，一律取消资格。</w:t>
      </w:r>
    </w:p>
    <w:p>
      <w:pPr>
        <w:spacing w:line="800" w:lineRule="exact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FFE"/>
    <w:rsid w:val="004006B0"/>
    <w:rsid w:val="00460971"/>
    <w:rsid w:val="00471F5C"/>
    <w:rsid w:val="00646DFB"/>
    <w:rsid w:val="00952FFE"/>
    <w:rsid w:val="00A943E1"/>
    <w:rsid w:val="00B04D4A"/>
    <w:rsid w:val="00EC6F40"/>
    <w:rsid w:val="0D3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89</Words>
  <Characters>511</Characters>
  <Lines>4</Lines>
  <Paragraphs>1</Paragraphs>
  <TotalTime>10</TotalTime>
  <ScaleCrop>false</ScaleCrop>
  <LinksUpToDate>false</LinksUpToDate>
  <CharactersWithSpaces>599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2017-05-16T09:59:00Z</dcterms:created>
  <dc:creator>桑三博客</dc:creator>
  <cp:lastModifiedBy>Administrator</cp:lastModifiedBy>
  <dcterms:modified xsi:type="dcterms:W3CDTF">2018-11-22T08:54:11Z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