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6" w:type="dxa"/>
        <w:tblCellSpacing w:w="0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056"/>
      </w:tblGrid>
      <w:tr>
        <w:tblPrEx>
          <w:shd w:val="clear" w:color="auto" w:fill="FFFFFF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056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内江市公安机关特警职位专业技能测试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实 施 规 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一、纵跳摸高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（一）测试方法：准备测试阶段，受测者双脚自然分开，呈站立姿势。接到指令后，受测者屈腿半蹲，双臂尽力后摆，然后向前上方快速摆臂，双腿同时发力，尽力垂直向上起跳，同时单手举起触摸固定的高度。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（二）注意事项：1.起跳时，受测者双腿不能移动或有垫步动作；2.受测者指甲不得超过指尖0.3厘米；3.受测者徒手触摸，不得带手套等其他物品；4.受测者统一采用赤脚（可穿袜子）起跳。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60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（三）测试次数： 3次，取最优成绩。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（四）评分标准：1.测试成绩以摸高的高低依次确定名次。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5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成绩根据考生的测试排名从高到低，依次计分。具体计算办法为：第一名为100分，第二名为97.5分，第三名为95分，第四名为92.5，第五名为90分，以此类推。第三十一名及以后分值均为25分。若纵跳摸高成绩低于2.65米，则该项测试成绩为0分。（详见附件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3.测试成绩相同者，则排名相同分数相同。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二、100米跑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（一）测试方法：受测者分组测试，起跑姿势自由选择。当听到口令或者哨音后开始起跑。当受测者到达终点时停表，记时以“人工记时”为准，登记成绩以分、秒为单位，四舍五入后取小数点后两位。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注意事项：受测者自由选择起跑方式，不得穿钉鞋、起跑后不得串道。允许一次起跑犯规，对第一次起跑犯规的受测者给予警告，不被取消资格，之后一名或多名受测者每次起跑犯规均被取消该项目的比赛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（三）测试次数：1次。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（四）评分标准：1.测试成绩以用时最少依次确定名次。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5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2.成绩根据考生的测试排名从高到低，依次计分。具体计算办法为：第一名为100分，第二名为97.5分，第三名为95分，第四名为92.5，第五名为90分，以此类推。第三十一名及以后分值均为25分。若100米跑成绩超出14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〞9（秒），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则该项测试成绩为0分。（详见附件2）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3.测试成绩相同者，则排名相同分数相同。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三、卧推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（一）测试方法：1.受测者平躺于卧推凳上，两腿屈膝，两脚着地，双手正握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instrText xml:space="preserve"> HYPERLINK "https://baike.so.com/doc/5572781-5787977.html" \t "http://www.njpta.gov.cn/_blank" </w:instrTex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u w:val="none"/>
                <w:bdr w:val="none" w:color="auto" w:sz="0" w:space="0"/>
              </w:rPr>
              <w:t>杠铃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，握距稍宽于肩，手臂伸直，头正颈直。吸气后慢慢放下杠铃至胸部。当杠铃轻轻接触胸部后，再将杠铃推起，同时呼气。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2.起始重量为50kg，受测者根据自身情况增加重量，每次增加重量的最低限为2.5kg，（依次叠加的重量为2.5 kg、5 kg、7.5 kg、10 kg类推），不设上线，取最优成绩。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注意事项：卧推整个过程中禁止臀部抬离卧推凳，如臀部抬离平椅则成绩无效，卧推开始前允许由考务人员帮助将杠铃抬离卧举架，考生支撑好杠铃听考官发出口令后方可做推举动作，标准动作幅度为接触（轻触）胸部，推起后双臂伸直，每次需连续完成2个有效动作，未按上述要求完成动作者视为无效动作，不予计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（三）测试次数：3次，取最优成绩。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（四）评分标准：1.测试成绩以推举重量高低依次确定名次。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5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成绩根据考生的测试排名从高到低，依次计分。具体计算办法为：第一名为100分，第二名为97.5分，第三名为95分，第四名为92.5，第五名为90分，以此类推。第三十一名及以后分值均为25分。若卧推成绩低于50kg，则该项测试成绩为0分。（详见附件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3.测试成绩相同者，则排名相同分数相同。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2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四、3000米跑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（一）测试方法：受测者分组测试，受测者采用站立式起跑。当听到口令或者哨音后开始起跑。当受测者到达终点时停表，记时以“人工记时”为准，登记成绩以分、秒为单位，四舍五入后取小数点后两位。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（二）注意事项：不得穿钉鞋，允许一次起跑犯规，对第一次起跑犯规的受测者给予警告，不被取消资格，之后一名或多名受测者每次起跑犯规均被取消该项目的比赛资格。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（三）测试次数：1次。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（四）评分标准：1.测试成绩以用时最少依次确定名次。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75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.成绩根据考生的测试排名从高到低，依次计分。具体计算办法为：第一名为100分，第二名为97.5分，第三名为95分，第四名为92.5，第五名为90分，以此类推。第三十一名及以后分值均为25分。若3000米跑成绩超出13（分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，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则该项测试成绩为0分。（详见附件2）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3.测试成绩相同者，则排名相同分数相同。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60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8056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2B9B"/>
    <w:rsid w:val="50D32B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2018-11-26T06:48:00Z</dcterms:created>
  <dc:creator>zrt</dc:creator>
  <cp:lastModifiedBy>zrt</cp:lastModifiedBy>
  <dcterms:modified xsi:type="dcterms:W3CDTF">2018-11-26T06:48:58Z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