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524" w:rsidRPr="009E4093" w:rsidRDefault="00AF2524" w:rsidP="00AF2524">
      <w:pPr>
        <w:jc w:val="center"/>
        <w:rPr>
          <w:rFonts w:ascii="黑体" w:eastAsia="黑体"/>
          <w:szCs w:val="21"/>
        </w:rPr>
      </w:pPr>
      <w:r w:rsidRPr="009E4093">
        <w:rPr>
          <w:rFonts w:ascii="黑体" w:eastAsia="黑体" w:hint="eastAsia"/>
          <w:sz w:val="24"/>
          <w:szCs w:val="21"/>
        </w:rPr>
        <w:t>教师资格申请须知</w:t>
      </w:r>
      <w:r>
        <w:rPr>
          <w:rFonts w:ascii="黑体" w:eastAsia="黑体" w:hint="eastAsia"/>
          <w:sz w:val="24"/>
          <w:szCs w:val="21"/>
        </w:rPr>
        <w:t>（供参考）</w:t>
      </w:r>
    </w:p>
    <w:p w:rsidR="00AF2524" w:rsidRPr="00EC7DEC" w:rsidRDefault="00AF2524" w:rsidP="00AF2524">
      <w:pPr>
        <w:rPr>
          <w:rFonts w:ascii="仿宋_GB2312" w:eastAsia="仿宋_GB2312"/>
          <w:sz w:val="15"/>
          <w:szCs w:val="15"/>
        </w:rPr>
      </w:pPr>
    </w:p>
    <w:p w:rsidR="00AF2524" w:rsidRPr="009E4093" w:rsidRDefault="00AF2524" w:rsidP="00AF2524">
      <w:pPr>
        <w:spacing w:line="360" w:lineRule="exact"/>
        <w:ind w:firstLineChars="200" w:firstLine="420"/>
        <w:rPr>
          <w:rFonts w:ascii="仿宋_GB2312" w:eastAsia="仿宋_GB2312"/>
          <w:b/>
          <w:szCs w:val="21"/>
        </w:rPr>
      </w:pPr>
      <w:r w:rsidRPr="009E4093">
        <w:rPr>
          <w:rFonts w:ascii="仿宋_GB2312" w:eastAsia="仿宋_GB2312" w:hint="eastAsia"/>
          <w:b/>
          <w:szCs w:val="21"/>
        </w:rPr>
        <w:t>一、教师资格种类</w:t>
      </w:r>
    </w:p>
    <w:p w:rsidR="00AF2524" w:rsidRPr="009E4093" w:rsidRDefault="00AF2524" w:rsidP="00AF2524">
      <w:pPr>
        <w:spacing w:line="360" w:lineRule="exact"/>
        <w:ind w:firstLineChars="200" w:firstLine="420"/>
        <w:rPr>
          <w:rFonts w:ascii="仿宋_GB2312" w:eastAsia="仿宋_GB2312"/>
          <w:szCs w:val="21"/>
        </w:rPr>
      </w:pPr>
      <w:r w:rsidRPr="009E4093">
        <w:rPr>
          <w:rFonts w:ascii="仿宋_GB2312" w:eastAsia="仿宋_GB2312" w:hint="eastAsia"/>
          <w:szCs w:val="21"/>
        </w:rPr>
        <w:t>1、幼儿园教师资格；2、小学教师资格；3、初级中学教师资格；4、高级中学教师资格；5、中等职业学校教师资格；6、中等职业学校实习指导教师资格；7、高等学校教师资格。</w:t>
      </w:r>
    </w:p>
    <w:p w:rsidR="00AF2524" w:rsidRPr="009E4093" w:rsidRDefault="00AF2524" w:rsidP="00AF2524">
      <w:pPr>
        <w:spacing w:line="360" w:lineRule="exact"/>
        <w:ind w:firstLineChars="200" w:firstLine="420"/>
        <w:rPr>
          <w:rFonts w:ascii="仿宋_GB2312" w:eastAsia="仿宋_GB2312"/>
          <w:szCs w:val="21"/>
        </w:rPr>
      </w:pPr>
      <w:r w:rsidRPr="009E4093">
        <w:rPr>
          <w:rFonts w:ascii="仿宋_GB2312" w:eastAsia="仿宋_GB2312" w:hint="eastAsia"/>
          <w:szCs w:val="21"/>
        </w:rPr>
        <w:t>县教育局受理申请认定1、2、3种教师资格， 4、5、6种教师资格申请直接到市教育局报名，申请认定7种教师资格者到省教育厅指定的认定机构报名。</w:t>
      </w:r>
    </w:p>
    <w:p w:rsidR="00AF2524" w:rsidRPr="009E4093" w:rsidRDefault="00AF2524" w:rsidP="00AF2524">
      <w:pPr>
        <w:spacing w:line="360" w:lineRule="exact"/>
        <w:ind w:firstLineChars="200" w:firstLine="420"/>
        <w:rPr>
          <w:rFonts w:ascii="仿宋_GB2312" w:eastAsia="仿宋_GB2312"/>
          <w:b/>
          <w:szCs w:val="21"/>
        </w:rPr>
      </w:pPr>
      <w:r w:rsidRPr="009E4093">
        <w:rPr>
          <w:rFonts w:ascii="仿宋_GB2312" w:eastAsia="仿宋_GB2312" w:hint="eastAsia"/>
          <w:b/>
          <w:szCs w:val="21"/>
        </w:rPr>
        <w:t>二、学历条件</w:t>
      </w:r>
    </w:p>
    <w:p w:rsidR="00AF2524" w:rsidRPr="009E4093" w:rsidRDefault="00AF2524" w:rsidP="00AF2524">
      <w:pPr>
        <w:spacing w:line="360" w:lineRule="exact"/>
        <w:ind w:firstLineChars="200" w:firstLine="420"/>
        <w:rPr>
          <w:rFonts w:ascii="仿宋_GB2312" w:eastAsia="仿宋_GB2312"/>
          <w:szCs w:val="21"/>
        </w:rPr>
      </w:pPr>
      <w:r w:rsidRPr="009E4093">
        <w:rPr>
          <w:rFonts w:ascii="仿宋_GB2312" w:eastAsia="仿宋_GB2312" w:hint="eastAsia"/>
          <w:szCs w:val="21"/>
        </w:rPr>
        <w:t>具备《教师法》规定的相应学历。</w:t>
      </w:r>
      <w:r>
        <w:rPr>
          <w:rFonts w:ascii="仿宋_GB2312" w:eastAsia="仿宋_GB2312" w:hint="eastAsia"/>
          <w:szCs w:val="21"/>
        </w:rPr>
        <w:t>国考人员</w:t>
      </w:r>
      <w:r w:rsidRPr="009E4093">
        <w:rPr>
          <w:rFonts w:ascii="仿宋_GB2312" w:eastAsia="仿宋_GB2312" w:hint="eastAsia"/>
          <w:szCs w:val="21"/>
        </w:rPr>
        <w:t>申请上述1种教师资格者，应当具备</w:t>
      </w:r>
      <w:r>
        <w:rPr>
          <w:rFonts w:ascii="仿宋_GB2312" w:eastAsia="仿宋_GB2312" w:hint="eastAsia"/>
          <w:szCs w:val="21"/>
        </w:rPr>
        <w:t>幼儿中</w:t>
      </w:r>
      <w:r w:rsidRPr="009E4093">
        <w:rPr>
          <w:rFonts w:ascii="仿宋_GB2312" w:eastAsia="仿宋_GB2312" w:hint="eastAsia"/>
          <w:szCs w:val="21"/>
        </w:rPr>
        <w:t>师毕业及以上学历；申请</w:t>
      </w:r>
      <w:r>
        <w:rPr>
          <w:rFonts w:ascii="仿宋_GB2312" w:eastAsia="仿宋_GB2312" w:hint="eastAsia"/>
          <w:szCs w:val="21"/>
        </w:rPr>
        <w:t>2种</w:t>
      </w:r>
      <w:r w:rsidRPr="009E4093">
        <w:rPr>
          <w:rFonts w:ascii="仿宋_GB2312" w:eastAsia="仿宋_GB2312" w:hint="eastAsia"/>
          <w:szCs w:val="21"/>
        </w:rPr>
        <w:t>教师资格者，应当具备大学专科毕业及以上学历；申请</w:t>
      </w:r>
      <w:r>
        <w:rPr>
          <w:rFonts w:ascii="仿宋_GB2312" w:eastAsia="仿宋_GB2312" w:hint="eastAsia"/>
          <w:szCs w:val="21"/>
        </w:rPr>
        <w:t>3、</w:t>
      </w:r>
      <w:r w:rsidRPr="009E4093">
        <w:rPr>
          <w:rFonts w:ascii="仿宋_GB2312" w:eastAsia="仿宋_GB2312" w:hint="eastAsia"/>
          <w:szCs w:val="21"/>
        </w:rPr>
        <w:t>4、5种教师资格者，应当具备大学本科毕业及以上学历。</w:t>
      </w:r>
    </w:p>
    <w:p w:rsidR="00AF2524" w:rsidRPr="006748CC" w:rsidRDefault="00AF2524" w:rsidP="00AF2524">
      <w:pPr>
        <w:spacing w:line="360" w:lineRule="exact"/>
        <w:ind w:firstLineChars="200" w:firstLine="420"/>
        <w:rPr>
          <w:rFonts w:ascii="仿宋_GB2312" w:eastAsia="仿宋_GB2312"/>
          <w:w w:val="90"/>
          <w:szCs w:val="21"/>
        </w:rPr>
      </w:pPr>
      <w:r w:rsidRPr="009E4093">
        <w:rPr>
          <w:rFonts w:ascii="仿宋_GB2312" w:eastAsia="仿宋_GB2312" w:hint="eastAsia"/>
          <w:b/>
          <w:szCs w:val="21"/>
        </w:rPr>
        <w:t>三、申报学科</w:t>
      </w:r>
      <w:r w:rsidRPr="006748CC">
        <w:rPr>
          <w:rFonts w:ascii="仿宋_GB2312" w:eastAsia="仿宋_GB2312" w:hint="eastAsia"/>
          <w:szCs w:val="21"/>
        </w:rPr>
        <w:t>[国考人员申报学科须与合格证学科一致，</w:t>
      </w:r>
      <w:r>
        <w:rPr>
          <w:rFonts w:ascii="仿宋_GB2312" w:eastAsia="仿宋_GB2312" w:hint="eastAsia"/>
          <w:szCs w:val="21"/>
        </w:rPr>
        <w:t>免</w:t>
      </w:r>
      <w:r w:rsidRPr="006748CC">
        <w:rPr>
          <w:rFonts w:ascii="仿宋_GB2312" w:eastAsia="仿宋_GB2312" w:hint="eastAsia"/>
          <w:szCs w:val="21"/>
        </w:rPr>
        <w:t>考人员申报学科须与所学专业一致]</w:t>
      </w:r>
    </w:p>
    <w:p w:rsidR="00AF2524" w:rsidRPr="009E4093" w:rsidRDefault="00AF2524" w:rsidP="00AF2524">
      <w:pPr>
        <w:spacing w:line="360" w:lineRule="exact"/>
        <w:ind w:firstLineChars="200" w:firstLine="420"/>
        <w:rPr>
          <w:rFonts w:ascii="仿宋_GB2312" w:eastAsia="仿宋_GB2312"/>
          <w:szCs w:val="21"/>
        </w:rPr>
      </w:pPr>
      <w:r w:rsidRPr="009E4093">
        <w:rPr>
          <w:rFonts w:ascii="仿宋_GB2312" w:eastAsia="仿宋_GB2312" w:hint="eastAsia"/>
          <w:szCs w:val="21"/>
        </w:rPr>
        <w:t>1、幼儿园：幼教。</w:t>
      </w:r>
    </w:p>
    <w:p w:rsidR="00AF2524" w:rsidRPr="009E4093" w:rsidRDefault="00AF2524" w:rsidP="00AF2524">
      <w:pPr>
        <w:spacing w:line="360" w:lineRule="exact"/>
        <w:ind w:firstLineChars="200" w:firstLine="420"/>
        <w:rPr>
          <w:rFonts w:ascii="仿宋_GB2312" w:eastAsia="仿宋_GB2312"/>
          <w:szCs w:val="21"/>
        </w:rPr>
      </w:pPr>
      <w:r w:rsidRPr="009E4093">
        <w:rPr>
          <w:rFonts w:ascii="仿宋_GB2312" w:eastAsia="仿宋_GB2312" w:hint="eastAsia"/>
          <w:szCs w:val="21"/>
        </w:rPr>
        <w:t>2、小学：语文、数学、外语、品德与社会、</w:t>
      </w:r>
      <w:r>
        <w:rPr>
          <w:rFonts w:ascii="仿宋_GB2312" w:eastAsia="仿宋_GB2312" w:hint="eastAsia"/>
          <w:szCs w:val="21"/>
        </w:rPr>
        <w:t>科学</w:t>
      </w:r>
      <w:r w:rsidRPr="009E4093">
        <w:rPr>
          <w:rFonts w:ascii="仿宋_GB2312" w:eastAsia="仿宋_GB2312" w:hint="eastAsia"/>
          <w:szCs w:val="21"/>
        </w:rPr>
        <w:t>、音乐、体育、美术、综合实践活动、信息技术等，以现行小学开设课程为准。</w:t>
      </w:r>
    </w:p>
    <w:p w:rsidR="00AF2524" w:rsidRPr="009E4093" w:rsidRDefault="00AF2524" w:rsidP="00AF2524">
      <w:pPr>
        <w:spacing w:line="360" w:lineRule="exact"/>
        <w:ind w:firstLineChars="200" w:firstLine="420"/>
        <w:rPr>
          <w:rFonts w:ascii="仿宋_GB2312" w:eastAsia="仿宋_GB2312"/>
          <w:szCs w:val="21"/>
        </w:rPr>
      </w:pPr>
      <w:r w:rsidRPr="009E4093">
        <w:rPr>
          <w:rFonts w:ascii="仿宋_GB2312" w:eastAsia="仿宋_GB2312" w:hint="eastAsia"/>
          <w:szCs w:val="21"/>
        </w:rPr>
        <w:t>3、初中：语文、数学、外语、思想品德、历史、地理、物理、化学、综合实践活动、信息技术、音乐、体育与健康、美术等，以现行初中开设课程为准。</w:t>
      </w:r>
    </w:p>
    <w:p w:rsidR="00AF2524" w:rsidRPr="009E4093" w:rsidRDefault="00AF2524" w:rsidP="00AF2524">
      <w:pPr>
        <w:spacing w:line="360" w:lineRule="exact"/>
        <w:ind w:firstLineChars="200" w:firstLine="420"/>
        <w:rPr>
          <w:rFonts w:ascii="仿宋_GB2312" w:eastAsia="仿宋_GB2312"/>
          <w:szCs w:val="21"/>
        </w:rPr>
      </w:pPr>
      <w:r w:rsidRPr="009E4093">
        <w:rPr>
          <w:rFonts w:ascii="仿宋_GB2312" w:eastAsia="仿宋_GB2312" w:hint="eastAsia"/>
          <w:szCs w:val="21"/>
        </w:rPr>
        <w:t>高中及以上申报学科可参照上述内容，具体请与省教师资格认定指导中心、市教育局咨询。</w:t>
      </w:r>
    </w:p>
    <w:p w:rsidR="00AF2524" w:rsidRPr="009E4093" w:rsidRDefault="00AF2524" w:rsidP="00AF2524">
      <w:pPr>
        <w:spacing w:line="360" w:lineRule="exact"/>
        <w:ind w:firstLineChars="200" w:firstLine="420"/>
        <w:rPr>
          <w:rFonts w:ascii="仿宋_GB2312" w:eastAsia="仿宋_GB2312"/>
          <w:b/>
          <w:szCs w:val="21"/>
        </w:rPr>
      </w:pPr>
      <w:r w:rsidRPr="009E4093">
        <w:rPr>
          <w:rFonts w:ascii="仿宋_GB2312" w:eastAsia="仿宋_GB2312" w:hint="eastAsia"/>
          <w:b/>
          <w:szCs w:val="21"/>
        </w:rPr>
        <w:t>四、思想政治条件</w:t>
      </w:r>
    </w:p>
    <w:p w:rsidR="00AF2524" w:rsidRPr="009E4093" w:rsidRDefault="00AF2524" w:rsidP="00AF2524">
      <w:pPr>
        <w:spacing w:line="360" w:lineRule="exact"/>
        <w:ind w:firstLineChars="200" w:firstLine="420"/>
        <w:rPr>
          <w:rFonts w:ascii="仿宋_GB2312" w:eastAsia="仿宋_GB2312"/>
          <w:szCs w:val="21"/>
        </w:rPr>
      </w:pPr>
      <w:r w:rsidRPr="009E4093">
        <w:rPr>
          <w:rFonts w:ascii="仿宋_GB2312" w:eastAsia="仿宋_GB2312" w:hint="eastAsia"/>
          <w:szCs w:val="21"/>
        </w:rPr>
        <w:t>遵守宪法和法</w:t>
      </w:r>
      <w:r>
        <w:rPr>
          <w:rFonts w:ascii="仿宋_GB2312" w:eastAsia="仿宋_GB2312" w:hint="eastAsia"/>
          <w:szCs w:val="21"/>
        </w:rPr>
        <w:t>律，热爱教育事业，履行《教师法》规定的义务，遵守教师职业道德。《思想品德鉴定表》</w:t>
      </w:r>
      <w:r w:rsidRPr="000D10CC">
        <w:rPr>
          <w:rFonts w:ascii="仿宋_GB2312" w:eastAsia="仿宋_GB2312" w:hint="eastAsia"/>
          <w:szCs w:val="21"/>
        </w:rPr>
        <w:t>由工作单位（社会人员由户籍所在地乡镇政府或街道办事处）填写、签字并加盖公章，有无犯罪记录栏</w:t>
      </w:r>
      <w:r>
        <w:rPr>
          <w:rFonts w:ascii="仿宋_GB2312" w:eastAsia="仿宋_GB2312" w:hint="eastAsia"/>
          <w:szCs w:val="21"/>
        </w:rPr>
        <w:t>也可</w:t>
      </w:r>
      <w:r w:rsidRPr="000D10CC">
        <w:rPr>
          <w:rFonts w:ascii="仿宋_GB2312" w:eastAsia="仿宋_GB2312" w:hint="eastAsia"/>
          <w:szCs w:val="21"/>
        </w:rPr>
        <w:t>由户籍所在乡镇派出所鉴定并盖章</w:t>
      </w:r>
      <w:r w:rsidRPr="009E4093">
        <w:rPr>
          <w:rFonts w:ascii="仿宋_GB2312" w:eastAsia="仿宋_GB2312" w:hint="eastAsia"/>
          <w:szCs w:val="21"/>
        </w:rPr>
        <w:t>。</w:t>
      </w:r>
    </w:p>
    <w:p w:rsidR="00AF2524" w:rsidRPr="009E4093" w:rsidRDefault="00AF2524" w:rsidP="00AF2524">
      <w:pPr>
        <w:spacing w:line="360" w:lineRule="exact"/>
        <w:ind w:firstLineChars="200" w:firstLine="420"/>
        <w:rPr>
          <w:rFonts w:ascii="仿宋_GB2312" w:eastAsia="仿宋_GB2312"/>
          <w:b/>
          <w:szCs w:val="21"/>
        </w:rPr>
      </w:pPr>
      <w:r w:rsidRPr="009E4093">
        <w:rPr>
          <w:rFonts w:ascii="仿宋_GB2312" w:eastAsia="仿宋_GB2312" w:hint="eastAsia"/>
          <w:b/>
          <w:szCs w:val="21"/>
        </w:rPr>
        <w:t>五、普通话要求</w:t>
      </w:r>
    </w:p>
    <w:p w:rsidR="00AF2524" w:rsidRPr="009E4093" w:rsidRDefault="00AF2524" w:rsidP="00AF2524">
      <w:pPr>
        <w:spacing w:line="360" w:lineRule="exact"/>
        <w:ind w:firstLineChars="200" w:firstLine="420"/>
        <w:rPr>
          <w:rFonts w:ascii="仿宋_GB2312" w:eastAsia="仿宋_GB2312"/>
          <w:szCs w:val="21"/>
        </w:rPr>
      </w:pPr>
      <w:r w:rsidRPr="009E4093">
        <w:rPr>
          <w:rFonts w:ascii="仿宋_GB2312" w:eastAsia="仿宋_GB2312" w:hint="eastAsia"/>
          <w:szCs w:val="21"/>
        </w:rPr>
        <w:t>取得普通话二级乙等证书（其中：</w:t>
      </w:r>
      <w:r w:rsidRPr="00CB709E">
        <w:rPr>
          <w:rFonts w:ascii="仿宋_GB2312" w:eastAsia="仿宋_GB2312" w:hint="eastAsia"/>
          <w:b/>
          <w:szCs w:val="21"/>
        </w:rPr>
        <w:t>申请语文学科及幼儿园资格者须达二级甲等</w:t>
      </w:r>
      <w:r w:rsidRPr="009E4093">
        <w:rPr>
          <w:rFonts w:ascii="仿宋_GB2312" w:eastAsia="仿宋_GB2312" w:hint="eastAsia"/>
          <w:szCs w:val="21"/>
        </w:rPr>
        <w:t>）。普通话测试由</w:t>
      </w:r>
      <w:r>
        <w:rPr>
          <w:rFonts w:ascii="仿宋_GB2312" w:eastAsia="仿宋_GB2312" w:hint="eastAsia"/>
          <w:szCs w:val="21"/>
        </w:rPr>
        <w:t>市</w:t>
      </w:r>
      <w:r w:rsidRPr="009E4093">
        <w:rPr>
          <w:rFonts w:ascii="仿宋_GB2312" w:eastAsia="仿宋_GB2312" w:hint="eastAsia"/>
          <w:szCs w:val="21"/>
        </w:rPr>
        <w:t>教育局</w:t>
      </w:r>
      <w:r>
        <w:rPr>
          <w:rFonts w:ascii="仿宋_GB2312" w:eastAsia="仿宋_GB2312" w:hint="eastAsia"/>
          <w:szCs w:val="21"/>
        </w:rPr>
        <w:t>语委办</w:t>
      </w:r>
      <w:r w:rsidRPr="009E4093">
        <w:rPr>
          <w:rFonts w:ascii="仿宋_GB2312" w:eastAsia="仿宋_GB2312" w:hint="eastAsia"/>
          <w:szCs w:val="21"/>
        </w:rPr>
        <w:t>统一组织。具体可与</w:t>
      </w:r>
      <w:r>
        <w:rPr>
          <w:rFonts w:ascii="仿宋_GB2312" w:eastAsia="仿宋_GB2312" w:hint="eastAsia"/>
          <w:szCs w:val="21"/>
        </w:rPr>
        <w:t>市</w:t>
      </w:r>
      <w:r w:rsidRPr="009E4093">
        <w:rPr>
          <w:rFonts w:ascii="仿宋_GB2312" w:eastAsia="仿宋_GB2312" w:hint="eastAsia"/>
          <w:szCs w:val="21"/>
        </w:rPr>
        <w:t>教育局</w:t>
      </w:r>
      <w:r>
        <w:rPr>
          <w:rFonts w:ascii="仿宋_GB2312" w:eastAsia="仿宋_GB2312" w:hint="eastAsia"/>
          <w:szCs w:val="21"/>
        </w:rPr>
        <w:t>语委办</w:t>
      </w:r>
      <w:r w:rsidRPr="009E4093">
        <w:rPr>
          <w:rFonts w:ascii="仿宋_GB2312" w:eastAsia="仿宋_GB2312" w:hint="eastAsia"/>
          <w:szCs w:val="21"/>
        </w:rPr>
        <w:t>咨询。</w:t>
      </w:r>
    </w:p>
    <w:p w:rsidR="00AF2524" w:rsidRPr="009E4093" w:rsidRDefault="00AF2524" w:rsidP="00AF2524">
      <w:pPr>
        <w:spacing w:line="360" w:lineRule="exact"/>
        <w:ind w:firstLineChars="200" w:firstLine="420"/>
        <w:rPr>
          <w:rFonts w:ascii="仿宋_GB2312" w:eastAsia="仿宋_GB2312"/>
          <w:b/>
          <w:szCs w:val="21"/>
        </w:rPr>
      </w:pPr>
      <w:r w:rsidRPr="009E4093">
        <w:rPr>
          <w:rFonts w:ascii="仿宋_GB2312" w:eastAsia="仿宋_GB2312" w:hint="eastAsia"/>
          <w:b/>
          <w:szCs w:val="21"/>
        </w:rPr>
        <w:t>六、</w:t>
      </w:r>
      <w:r>
        <w:rPr>
          <w:rFonts w:ascii="仿宋_GB2312" w:eastAsia="仿宋_GB2312" w:hint="eastAsia"/>
          <w:b/>
          <w:szCs w:val="21"/>
        </w:rPr>
        <w:t>国家教师资格考试</w:t>
      </w:r>
    </w:p>
    <w:p w:rsidR="00AF2524" w:rsidRDefault="00AF2524" w:rsidP="00AF2524">
      <w:pPr>
        <w:spacing w:line="360" w:lineRule="exact"/>
        <w:ind w:firstLineChars="200" w:firstLine="420"/>
        <w:rPr>
          <w:rFonts w:ascii="仿宋_GB2312" w:eastAsia="仿宋_GB2312"/>
          <w:szCs w:val="21"/>
        </w:rPr>
      </w:pPr>
      <w:r>
        <w:rPr>
          <w:rFonts w:ascii="仿宋_GB2312" w:eastAsia="仿宋_GB2312" w:hint="eastAsia"/>
          <w:szCs w:val="21"/>
        </w:rPr>
        <w:t>除2014年前入校的普通高校师范教育类专业毕业生外，</w:t>
      </w:r>
      <w:r w:rsidRPr="009E4093">
        <w:rPr>
          <w:rFonts w:ascii="仿宋_GB2312" w:eastAsia="仿宋_GB2312" w:hint="eastAsia"/>
          <w:szCs w:val="21"/>
        </w:rPr>
        <w:t>申请</w:t>
      </w:r>
      <w:r>
        <w:rPr>
          <w:rFonts w:ascii="仿宋_GB2312" w:eastAsia="仿宋_GB2312" w:hint="eastAsia"/>
          <w:szCs w:val="21"/>
        </w:rPr>
        <w:t>认定</w:t>
      </w:r>
      <w:r w:rsidRPr="009E4093">
        <w:rPr>
          <w:rFonts w:ascii="仿宋_GB2312" w:eastAsia="仿宋_GB2312" w:hint="eastAsia"/>
          <w:szCs w:val="21"/>
        </w:rPr>
        <w:t>各类教师资格，均需</w:t>
      </w:r>
      <w:r>
        <w:rPr>
          <w:rFonts w:ascii="仿宋_GB2312" w:eastAsia="仿宋_GB2312" w:hint="eastAsia"/>
          <w:szCs w:val="21"/>
        </w:rPr>
        <w:t>参加全国教师资格考试</w:t>
      </w:r>
      <w:r w:rsidRPr="009E4093">
        <w:rPr>
          <w:rFonts w:ascii="仿宋_GB2312" w:eastAsia="仿宋_GB2312" w:hint="eastAsia"/>
          <w:szCs w:val="21"/>
        </w:rPr>
        <w:t>。报名考试时间</w:t>
      </w:r>
      <w:r>
        <w:rPr>
          <w:rFonts w:ascii="仿宋_GB2312" w:eastAsia="仿宋_GB2312" w:hint="eastAsia"/>
          <w:szCs w:val="21"/>
        </w:rPr>
        <w:t>一年两次</w:t>
      </w:r>
      <w:r w:rsidRPr="009E4093">
        <w:rPr>
          <w:rFonts w:ascii="仿宋_GB2312" w:eastAsia="仿宋_GB2312" w:hint="eastAsia"/>
          <w:szCs w:val="21"/>
        </w:rPr>
        <w:t>，均采取网上报名形式</w:t>
      </w:r>
      <w:r>
        <w:rPr>
          <w:rFonts w:ascii="仿宋_GB2312" w:eastAsia="仿宋_GB2312" w:hint="eastAsia"/>
          <w:szCs w:val="21"/>
        </w:rPr>
        <w:t>，报名网址为教师资格考试网</w:t>
      </w:r>
      <w:r w:rsidRPr="009E4093">
        <w:rPr>
          <w:rFonts w:ascii="仿宋_GB2312" w:eastAsia="仿宋_GB2312" w:hint="eastAsia"/>
          <w:szCs w:val="21"/>
        </w:rPr>
        <w:t>。具体可与</w:t>
      </w:r>
      <w:r>
        <w:rPr>
          <w:rFonts w:ascii="仿宋_GB2312" w:eastAsia="仿宋_GB2312" w:hint="eastAsia"/>
          <w:szCs w:val="21"/>
        </w:rPr>
        <w:t>阜阳市教育局</w:t>
      </w:r>
      <w:r w:rsidRPr="009E4093">
        <w:rPr>
          <w:rFonts w:ascii="仿宋_GB2312" w:eastAsia="仿宋_GB2312" w:hint="eastAsia"/>
          <w:szCs w:val="21"/>
        </w:rPr>
        <w:t>招</w:t>
      </w:r>
      <w:r>
        <w:rPr>
          <w:rFonts w:ascii="仿宋_GB2312" w:eastAsia="仿宋_GB2312" w:hint="eastAsia"/>
          <w:szCs w:val="21"/>
        </w:rPr>
        <w:t>生办</w:t>
      </w:r>
      <w:r w:rsidRPr="009E4093">
        <w:rPr>
          <w:rFonts w:ascii="仿宋_GB2312" w:eastAsia="仿宋_GB2312" w:hint="eastAsia"/>
          <w:szCs w:val="21"/>
        </w:rPr>
        <w:t>咨询。</w:t>
      </w:r>
    </w:p>
    <w:p w:rsidR="00AF2524" w:rsidRPr="009E4093" w:rsidRDefault="00AF2524" w:rsidP="00AF2524">
      <w:pPr>
        <w:spacing w:line="360" w:lineRule="exact"/>
        <w:ind w:firstLineChars="200" w:firstLine="420"/>
        <w:rPr>
          <w:rFonts w:ascii="仿宋_GB2312" w:eastAsia="仿宋_GB2312"/>
          <w:b/>
          <w:szCs w:val="21"/>
        </w:rPr>
      </w:pPr>
      <w:r>
        <w:rPr>
          <w:rFonts w:ascii="仿宋_GB2312" w:eastAsia="仿宋_GB2312" w:hint="eastAsia"/>
          <w:b/>
          <w:szCs w:val="21"/>
        </w:rPr>
        <w:t>七</w:t>
      </w:r>
      <w:r w:rsidRPr="009E4093">
        <w:rPr>
          <w:rFonts w:ascii="仿宋_GB2312" w:eastAsia="仿宋_GB2312" w:hint="eastAsia"/>
          <w:b/>
          <w:szCs w:val="21"/>
        </w:rPr>
        <w:t>、</w:t>
      </w:r>
      <w:r>
        <w:rPr>
          <w:rFonts w:ascii="仿宋_GB2312" w:eastAsia="仿宋_GB2312" w:hint="eastAsia"/>
          <w:b/>
          <w:szCs w:val="21"/>
        </w:rPr>
        <w:t>认定网报</w:t>
      </w:r>
      <w:r w:rsidRPr="009E4093">
        <w:rPr>
          <w:rFonts w:ascii="仿宋_GB2312" w:eastAsia="仿宋_GB2312" w:hint="eastAsia"/>
          <w:b/>
          <w:szCs w:val="21"/>
        </w:rPr>
        <w:t>时间</w:t>
      </w:r>
    </w:p>
    <w:p w:rsidR="00AF2524" w:rsidRPr="00DF2BED" w:rsidRDefault="00AF2524" w:rsidP="00AF2524">
      <w:pPr>
        <w:spacing w:line="360" w:lineRule="exact"/>
        <w:ind w:firstLineChars="200" w:firstLine="420"/>
        <w:rPr>
          <w:rFonts w:ascii="仿宋_GB2312" w:eastAsia="仿宋_GB2312"/>
          <w:szCs w:val="21"/>
        </w:rPr>
      </w:pPr>
      <w:r w:rsidRPr="009E4093">
        <w:rPr>
          <w:rFonts w:ascii="仿宋_GB2312" w:eastAsia="仿宋_GB2312" w:hint="eastAsia"/>
          <w:szCs w:val="21"/>
        </w:rPr>
        <w:t>一般在</w:t>
      </w:r>
      <w:r>
        <w:rPr>
          <w:rFonts w:ascii="仿宋_GB2312" w:eastAsia="仿宋_GB2312" w:hint="eastAsia"/>
          <w:szCs w:val="21"/>
        </w:rPr>
        <w:t>三、</w:t>
      </w:r>
      <w:r w:rsidRPr="009E4093">
        <w:rPr>
          <w:rFonts w:ascii="仿宋_GB2312" w:eastAsia="仿宋_GB2312" w:hint="eastAsia"/>
          <w:szCs w:val="21"/>
        </w:rPr>
        <w:t>四月份，具体以上级通知为准。</w:t>
      </w:r>
      <w:r>
        <w:rPr>
          <w:rFonts w:ascii="仿宋_GB2312" w:eastAsia="仿宋_GB2312" w:hint="eastAsia"/>
          <w:szCs w:val="21"/>
        </w:rPr>
        <w:t>在此时间范围内留心市、县教育网公告。</w:t>
      </w:r>
    </w:p>
    <w:p w:rsidR="00AF2524" w:rsidRPr="009E4093" w:rsidRDefault="00AF2524" w:rsidP="00AF2524">
      <w:pPr>
        <w:spacing w:line="360" w:lineRule="exact"/>
        <w:ind w:firstLineChars="200" w:firstLine="420"/>
        <w:rPr>
          <w:rFonts w:ascii="仿宋_GB2312" w:eastAsia="仿宋_GB2312"/>
          <w:b/>
          <w:szCs w:val="21"/>
        </w:rPr>
      </w:pPr>
      <w:r>
        <w:rPr>
          <w:rFonts w:ascii="仿宋_GB2312" w:eastAsia="仿宋_GB2312" w:hint="eastAsia"/>
          <w:b/>
          <w:szCs w:val="21"/>
        </w:rPr>
        <w:t>八</w:t>
      </w:r>
      <w:r w:rsidRPr="009E4093">
        <w:rPr>
          <w:rFonts w:ascii="仿宋_GB2312" w:eastAsia="仿宋_GB2312" w:hint="eastAsia"/>
          <w:b/>
          <w:szCs w:val="21"/>
        </w:rPr>
        <w:t>、</w:t>
      </w:r>
      <w:r>
        <w:rPr>
          <w:rFonts w:ascii="仿宋_GB2312" w:eastAsia="仿宋_GB2312" w:hint="eastAsia"/>
          <w:b/>
          <w:szCs w:val="21"/>
        </w:rPr>
        <w:t>网上报名程序</w:t>
      </w:r>
    </w:p>
    <w:p w:rsidR="00AF2524" w:rsidRPr="00EC566D" w:rsidRDefault="00AF2524" w:rsidP="00AF2524">
      <w:pPr>
        <w:spacing w:line="360" w:lineRule="exact"/>
        <w:ind w:firstLineChars="200" w:firstLine="420"/>
        <w:rPr>
          <w:rFonts w:ascii="仿宋_GB2312" w:eastAsia="仿宋_GB2312"/>
          <w:szCs w:val="21"/>
        </w:rPr>
      </w:pPr>
      <w:r w:rsidRPr="00EC566D">
        <w:rPr>
          <w:rFonts w:ascii="仿宋_GB2312" w:eastAsia="仿宋_GB2312" w:hint="eastAsia"/>
          <w:szCs w:val="21"/>
        </w:rPr>
        <w:t xml:space="preserve">登录“中国教师资格网”（http://www.jszg.edu.cn），在网上报名、注册。报名前请准备好符合要求的本人近期电子版照片。具体操作步骤如下： </w:t>
      </w:r>
    </w:p>
    <w:p w:rsidR="00AF2524" w:rsidRPr="00EC566D" w:rsidRDefault="00AF2524" w:rsidP="00AF2524">
      <w:pPr>
        <w:spacing w:line="360" w:lineRule="exact"/>
        <w:ind w:firstLineChars="200" w:firstLine="420"/>
        <w:rPr>
          <w:rFonts w:ascii="仿宋_GB2312" w:eastAsia="仿宋_GB2312"/>
          <w:szCs w:val="21"/>
        </w:rPr>
      </w:pPr>
      <w:r w:rsidRPr="00EC566D">
        <w:rPr>
          <w:rFonts w:ascii="仿宋_GB2312" w:eastAsia="仿宋_GB2312" w:hint="eastAsia"/>
          <w:szCs w:val="21"/>
        </w:rPr>
        <w:t>1、登录“中国教师资格网”，</w:t>
      </w:r>
      <w:r>
        <w:rPr>
          <w:rFonts w:ascii="仿宋_GB2312" w:eastAsia="仿宋_GB2312" w:hint="eastAsia"/>
          <w:szCs w:val="21"/>
        </w:rPr>
        <w:t>进行注册</w:t>
      </w:r>
      <w:r w:rsidRPr="00EC566D">
        <w:rPr>
          <w:rFonts w:ascii="仿宋_GB2312" w:eastAsia="仿宋_GB2312" w:hint="eastAsia"/>
          <w:szCs w:val="21"/>
        </w:rPr>
        <w:t xml:space="preserve">。 </w:t>
      </w:r>
    </w:p>
    <w:p w:rsidR="00AF2524" w:rsidRPr="00EC566D" w:rsidRDefault="00AF2524" w:rsidP="00AF2524">
      <w:pPr>
        <w:spacing w:line="360" w:lineRule="exact"/>
        <w:ind w:firstLineChars="200" w:firstLine="420"/>
        <w:rPr>
          <w:rFonts w:ascii="仿宋_GB2312" w:eastAsia="仿宋_GB2312"/>
          <w:szCs w:val="21"/>
        </w:rPr>
      </w:pPr>
      <w:r w:rsidRPr="00EC566D">
        <w:rPr>
          <w:rFonts w:ascii="仿宋_GB2312" w:eastAsia="仿宋_GB2312" w:hint="eastAsia"/>
          <w:szCs w:val="21"/>
        </w:rPr>
        <w:t>2、阅读“申请人必读”和“网上申报协议”（同意“网上申报协议”后才可进行下一</w:t>
      </w:r>
      <w:r w:rsidRPr="00EC566D">
        <w:rPr>
          <w:rFonts w:ascii="仿宋_GB2312" w:eastAsia="仿宋_GB2312" w:hint="eastAsia"/>
          <w:szCs w:val="21"/>
        </w:rPr>
        <w:lastRenderedPageBreak/>
        <w:t>步操作）。</w:t>
      </w:r>
    </w:p>
    <w:p w:rsidR="00AF2524" w:rsidRPr="00EC566D" w:rsidRDefault="00AF2524" w:rsidP="00AF2524">
      <w:pPr>
        <w:spacing w:line="360" w:lineRule="exact"/>
        <w:ind w:firstLineChars="200" w:firstLine="420"/>
        <w:rPr>
          <w:rFonts w:ascii="仿宋_GB2312" w:eastAsia="仿宋_GB2312"/>
          <w:szCs w:val="21"/>
        </w:rPr>
      </w:pPr>
      <w:r w:rsidRPr="00EC566D">
        <w:rPr>
          <w:rFonts w:ascii="仿宋_GB2312" w:eastAsia="仿宋_GB2312" w:hint="eastAsia"/>
          <w:szCs w:val="21"/>
        </w:rPr>
        <w:t xml:space="preserve">3、选择申报相应的教师资格种类、认定省份和认定机构。其中，认定初级中学、小学、幼儿园教师资格的，请选择“县级认定机构”（临泉县教育局）；其他请选择相应的省、市级认定机构。 </w:t>
      </w:r>
    </w:p>
    <w:p w:rsidR="00AF2524" w:rsidRPr="00EC566D" w:rsidRDefault="00AF2524" w:rsidP="00AF2524">
      <w:pPr>
        <w:spacing w:line="360" w:lineRule="exact"/>
        <w:ind w:firstLineChars="200" w:firstLine="420"/>
        <w:rPr>
          <w:rFonts w:ascii="仿宋_GB2312" w:eastAsia="仿宋_GB2312"/>
          <w:szCs w:val="21"/>
        </w:rPr>
      </w:pPr>
      <w:r w:rsidRPr="00EC566D">
        <w:rPr>
          <w:rFonts w:ascii="仿宋_GB2312" w:eastAsia="仿宋_GB2312" w:hint="eastAsia"/>
          <w:szCs w:val="21"/>
        </w:rPr>
        <w:t>4、选择“现场确认点”。申请人按要求选择相应的现场确认点。</w:t>
      </w:r>
      <w:r>
        <w:rPr>
          <w:rFonts w:ascii="仿宋_GB2312" w:eastAsia="仿宋_GB2312" w:hint="eastAsia"/>
          <w:szCs w:val="21"/>
        </w:rPr>
        <w:t>具体确认点网报时告知。</w:t>
      </w:r>
    </w:p>
    <w:p w:rsidR="00AF2524" w:rsidRPr="00EC566D" w:rsidRDefault="00AF2524" w:rsidP="00AF2524">
      <w:pPr>
        <w:spacing w:line="360" w:lineRule="exact"/>
        <w:ind w:firstLineChars="200" w:firstLine="420"/>
        <w:rPr>
          <w:rFonts w:ascii="仿宋_GB2312" w:eastAsia="仿宋_GB2312"/>
          <w:szCs w:val="21"/>
        </w:rPr>
      </w:pPr>
      <w:r w:rsidRPr="00EC566D">
        <w:rPr>
          <w:rFonts w:ascii="仿宋_GB2312" w:eastAsia="仿宋_GB2312" w:hint="eastAsia"/>
          <w:szCs w:val="21"/>
        </w:rPr>
        <w:t xml:space="preserve">5、阅读网报“注意事项”。 </w:t>
      </w:r>
      <w:r>
        <w:rPr>
          <w:rFonts w:ascii="仿宋_GB2312" w:eastAsia="仿宋_GB2312" w:hint="eastAsia"/>
          <w:szCs w:val="21"/>
        </w:rPr>
        <w:t>（在临泉教育网发布公告）。</w:t>
      </w:r>
    </w:p>
    <w:p w:rsidR="00AF2524" w:rsidRPr="00EC566D" w:rsidRDefault="00AF2524" w:rsidP="00AF2524">
      <w:pPr>
        <w:spacing w:line="360" w:lineRule="exact"/>
        <w:ind w:firstLineChars="200" w:firstLine="420"/>
        <w:rPr>
          <w:rFonts w:ascii="仿宋_GB2312" w:eastAsia="仿宋_GB2312"/>
          <w:szCs w:val="21"/>
        </w:rPr>
      </w:pPr>
      <w:r w:rsidRPr="00EC566D">
        <w:rPr>
          <w:rFonts w:ascii="仿宋_GB2312" w:eastAsia="仿宋_GB2312" w:hint="eastAsia"/>
          <w:szCs w:val="21"/>
        </w:rPr>
        <w:t xml:space="preserve">6、填报信息。按要求填写个人相关信息，所填报信息必须真实、准确；按规定格式上传本人近期正面免冠照（照片格式须为.jpg，宽114像素、高156像素，文件大小不超过20KB）。因错报、瞒报而造成的后果由申请人自负。 </w:t>
      </w:r>
    </w:p>
    <w:p w:rsidR="00AF2524" w:rsidRPr="00EC566D" w:rsidRDefault="00AF2524" w:rsidP="00AF2524">
      <w:pPr>
        <w:spacing w:line="360" w:lineRule="exact"/>
        <w:ind w:firstLineChars="200" w:firstLine="420"/>
        <w:rPr>
          <w:rFonts w:ascii="仿宋_GB2312" w:eastAsia="仿宋_GB2312"/>
          <w:szCs w:val="21"/>
        </w:rPr>
      </w:pPr>
      <w:r w:rsidRPr="00EC566D">
        <w:rPr>
          <w:rFonts w:ascii="仿宋_GB2312" w:eastAsia="仿宋_GB2312" w:hint="eastAsia"/>
          <w:szCs w:val="21"/>
        </w:rPr>
        <w:t>7、提交信息。填写完整个人信息并核对无误后，点击“提交注册信息”按钮，即注册成功（提交成功后，系统将自动生成报名号，申请人切记个人报名号，以备后续查询使用）。</w:t>
      </w:r>
    </w:p>
    <w:p w:rsidR="00AF2524" w:rsidRPr="00EC566D" w:rsidRDefault="00AF2524" w:rsidP="00AF2524">
      <w:pPr>
        <w:spacing w:line="360" w:lineRule="exact"/>
        <w:ind w:firstLineChars="200" w:firstLine="420"/>
        <w:rPr>
          <w:rFonts w:ascii="仿宋_GB2312" w:eastAsia="仿宋_GB2312"/>
          <w:szCs w:val="21"/>
        </w:rPr>
      </w:pPr>
      <w:r w:rsidRPr="00EC566D">
        <w:rPr>
          <w:rFonts w:ascii="仿宋_GB2312" w:eastAsia="仿宋_GB2312" w:hint="eastAsia"/>
          <w:szCs w:val="21"/>
        </w:rPr>
        <w:t xml:space="preserve">8、修改信息。网报结束之前，申请人可凭姓名、身份证件号码、登陆密码等登录网报系统修改或者查看申请信息。修改信息后须点击“修改”按钮。 </w:t>
      </w:r>
    </w:p>
    <w:p w:rsidR="00AF2524" w:rsidRPr="00EC566D" w:rsidRDefault="00AF2524" w:rsidP="00AF2524">
      <w:pPr>
        <w:spacing w:line="360" w:lineRule="exact"/>
        <w:ind w:firstLineChars="200" w:firstLine="420"/>
        <w:rPr>
          <w:rFonts w:ascii="仿宋_GB2312" w:eastAsia="仿宋_GB2312"/>
          <w:szCs w:val="21"/>
        </w:rPr>
      </w:pPr>
      <w:r w:rsidRPr="00EC566D">
        <w:rPr>
          <w:rFonts w:ascii="仿宋_GB2312" w:eastAsia="仿宋_GB2312" w:hint="eastAsia"/>
          <w:szCs w:val="21"/>
        </w:rPr>
        <w:t>9、打印表格。申请人可在网上自行打印《教师资格认定申请表》（用A4纸打印</w:t>
      </w:r>
      <w:r>
        <w:rPr>
          <w:rFonts w:ascii="仿宋_GB2312" w:eastAsia="仿宋_GB2312" w:hint="eastAsia"/>
          <w:szCs w:val="21"/>
        </w:rPr>
        <w:t>后正反两面复印到1张A3纸上</w:t>
      </w:r>
      <w:r w:rsidRPr="00EC566D">
        <w:rPr>
          <w:rFonts w:ascii="仿宋_GB2312" w:eastAsia="仿宋_GB2312" w:hint="eastAsia"/>
          <w:szCs w:val="21"/>
        </w:rPr>
        <w:t>）和《申请人员思想品德鉴定表》（请用A4纸打印）,并依次</w:t>
      </w:r>
      <w:r>
        <w:rPr>
          <w:rFonts w:ascii="仿宋_GB2312" w:eastAsia="仿宋_GB2312" w:hint="eastAsia"/>
          <w:szCs w:val="21"/>
        </w:rPr>
        <w:t>整理</w:t>
      </w:r>
      <w:r w:rsidRPr="00EC566D">
        <w:rPr>
          <w:rFonts w:ascii="仿宋_GB2312" w:eastAsia="仿宋_GB2312" w:hint="eastAsia"/>
          <w:szCs w:val="21"/>
        </w:rPr>
        <w:t>整齐。</w:t>
      </w:r>
    </w:p>
    <w:p w:rsidR="00AF2524" w:rsidRPr="00EC566D" w:rsidRDefault="00AF2524" w:rsidP="00AF2524">
      <w:pPr>
        <w:spacing w:line="360" w:lineRule="exact"/>
        <w:ind w:firstLineChars="200" w:firstLine="420"/>
        <w:rPr>
          <w:rFonts w:ascii="仿宋_GB2312" w:eastAsia="仿宋_GB2312"/>
          <w:szCs w:val="21"/>
        </w:rPr>
      </w:pPr>
      <w:r w:rsidRPr="00EC566D">
        <w:rPr>
          <w:rFonts w:ascii="仿宋_GB2312" w:eastAsia="仿宋_GB2312" w:hint="eastAsia"/>
          <w:szCs w:val="21"/>
        </w:rPr>
        <w:t xml:space="preserve">10、阅读、打印“现场确认注意事项”。 </w:t>
      </w:r>
    </w:p>
    <w:p w:rsidR="00AF2524" w:rsidRDefault="00AF2524" w:rsidP="00AF2524">
      <w:pPr>
        <w:spacing w:line="360" w:lineRule="exact"/>
        <w:ind w:firstLineChars="200" w:firstLine="420"/>
        <w:rPr>
          <w:rFonts w:ascii="仿宋_GB2312" w:eastAsia="仿宋_GB2312"/>
          <w:szCs w:val="21"/>
        </w:rPr>
      </w:pPr>
      <w:r w:rsidRPr="00EC566D">
        <w:rPr>
          <w:rFonts w:ascii="仿宋_GB2312" w:eastAsia="仿宋_GB2312" w:hint="eastAsia"/>
          <w:szCs w:val="21"/>
        </w:rPr>
        <w:t>11、退出系统。报名结束后，点击“退出”，关闭报名页面，以防个人信息被不慎修改。</w:t>
      </w:r>
    </w:p>
    <w:p w:rsidR="00AF2524" w:rsidRPr="00EC566D" w:rsidRDefault="00AF2524" w:rsidP="00AF2524">
      <w:pPr>
        <w:spacing w:line="360" w:lineRule="exact"/>
        <w:ind w:firstLineChars="200" w:firstLine="420"/>
        <w:rPr>
          <w:rFonts w:ascii="仿宋_GB2312" w:eastAsia="仿宋_GB2312"/>
          <w:szCs w:val="21"/>
        </w:rPr>
      </w:pPr>
      <w:r>
        <w:rPr>
          <w:rFonts w:ascii="仿宋_GB2312" w:eastAsia="仿宋_GB2312" w:hint="eastAsia"/>
          <w:szCs w:val="21"/>
        </w:rPr>
        <w:t>以上步骤以实际网上注册操作为准。</w:t>
      </w:r>
    </w:p>
    <w:p w:rsidR="00AF2524" w:rsidRPr="00EC566D" w:rsidRDefault="00AF2524" w:rsidP="00AF2524">
      <w:pPr>
        <w:spacing w:line="360" w:lineRule="exact"/>
        <w:ind w:firstLineChars="200" w:firstLine="420"/>
        <w:rPr>
          <w:rFonts w:ascii="仿宋_GB2312" w:eastAsia="仿宋_GB2312"/>
          <w:b/>
          <w:szCs w:val="21"/>
        </w:rPr>
      </w:pPr>
      <w:r>
        <w:rPr>
          <w:rFonts w:ascii="仿宋_GB2312" w:eastAsia="仿宋_GB2312" w:hint="eastAsia"/>
          <w:b/>
          <w:szCs w:val="21"/>
        </w:rPr>
        <w:t>九</w:t>
      </w:r>
      <w:r w:rsidRPr="00EC566D">
        <w:rPr>
          <w:rFonts w:ascii="仿宋_GB2312" w:eastAsia="仿宋_GB2312" w:hint="eastAsia"/>
          <w:b/>
          <w:szCs w:val="21"/>
        </w:rPr>
        <w:t xml:space="preserve">、现场确认 </w:t>
      </w:r>
    </w:p>
    <w:p w:rsidR="00AF2524" w:rsidRPr="00EC566D" w:rsidRDefault="00AF2524" w:rsidP="00AF2524">
      <w:pPr>
        <w:spacing w:line="360" w:lineRule="exact"/>
        <w:ind w:firstLineChars="200" w:firstLine="420"/>
        <w:rPr>
          <w:rFonts w:ascii="仿宋_GB2312" w:eastAsia="仿宋_GB2312"/>
          <w:szCs w:val="21"/>
        </w:rPr>
      </w:pPr>
      <w:r w:rsidRPr="00EC566D">
        <w:rPr>
          <w:rFonts w:ascii="仿宋_GB2312" w:eastAsia="仿宋_GB2312" w:hint="eastAsia"/>
          <w:szCs w:val="21"/>
        </w:rPr>
        <w:t>申报人员应按照网上报名时所选择的现场确认点在规定时间前往确认。未进行现场确认的视为自动放弃。</w:t>
      </w:r>
    </w:p>
    <w:p w:rsidR="00AF2524" w:rsidRPr="00EC566D" w:rsidRDefault="00AF2524" w:rsidP="00AF2524">
      <w:pPr>
        <w:spacing w:line="360" w:lineRule="exact"/>
        <w:ind w:firstLineChars="200" w:firstLine="420"/>
        <w:rPr>
          <w:rFonts w:ascii="仿宋_GB2312" w:eastAsia="仿宋_GB2312"/>
          <w:szCs w:val="21"/>
        </w:rPr>
      </w:pPr>
      <w:r w:rsidRPr="00EC566D">
        <w:rPr>
          <w:rFonts w:ascii="仿宋_GB2312" w:eastAsia="仿宋_GB2312" w:hint="eastAsia"/>
          <w:szCs w:val="21"/>
        </w:rPr>
        <w:t>现场确认须提交</w:t>
      </w:r>
      <w:r>
        <w:rPr>
          <w:rFonts w:ascii="仿宋_GB2312" w:eastAsia="仿宋_GB2312" w:hint="eastAsia"/>
          <w:szCs w:val="21"/>
        </w:rPr>
        <w:t>以下</w:t>
      </w:r>
      <w:r w:rsidRPr="00EC566D">
        <w:rPr>
          <w:rFonts w:ascii="仿宋_GB2312" w:eastAsia="仿宋_GB2312" w:hint="eastAsia"/>
          <w:szCs w:val="21"/>
        </w:rPr>
        <w:t xml:space="preserve">材料： </w:t>
      </w:r>
    </w:p>
    <w:p w:rsidR="00AF2524" w:rsidRPr="006E77D7" w:rsidRDefault="00AF2524" w:rsidP="00AF2524">
      <w:pPr>
        <w:spacing w:line="360" w:lineRule="exact"/>
        <w:ind w:firstLineChars="200" w:firstLine="420"/>
        <w:rPr>
          <w:rFonts w:ascii="仿宋_GB2312" w:eastAsia="仿宋_GB2312"/>
          <w:szCs w:val="21"/>
        </w:rPr>
      </w:pPr>
      <w:r>
        <w:rPr>
          <w:rFonts w:ascii="仿宋_GB2312" w:eastAsia="仿宋_GB2312" w:hint="eastAsia"/>
          <w:szCs w:val="21"/>
        </w:rPr>
        <w:t>1.</w:t>
      </w:r>
      <w:r w:rsidRPr="006E77D7">
        <w:rPr>
          <w:rFonts w:ascii="仿宋_GB2312" w:eastAsia="仿宋_GB2312" w:hint="eastAsia"/>
          <w:b/>
          <w:szCs w:val="21"/>
        </w:rPr>
        <w:t>网上报名系统打印</w:t>
      </w:r>
      <w:r w:rsidRPr="006E77D7">
        <w:rPr>
          <w:rFonts w:ascii="仿宋_GB2312" w:eastAsia="仿宋_GB2312" w:hint="eastAsia"/>
          <w:szCs w:val="21"/>
        </w:rPr>
        <w:t>的《教师资格认定申请表》一式两份（A4纸打印后，正反两面</w:t>
      </w:r>
      <w:r w:rsidRPr="006E77D7">
        <w:rPr>
          <w:rFonts w:ascii="仿宋_GB2312" w:eastAsia="仿宋_GB2312" w:hint="eastAsia"/>
          <w:b/>
          <w:szCs w:val="21"/>
        </w:rPr>
        <w:t>按页序</w:t>
      </w:r>
      <w:r w:rsidRPr="006E77D7">
        <w:rPr>
          <w:rFonts w:ascii="仿宋_GB2312" w:eastAsia="仿宋_GB2312" w:hint="eastAsia"/>
          <w:szCs w:val="21"/>
        </w:rPr>
        <w:t>复印到一张A3纸上，对折即可）。</w:t>
      </w:r>
    </w:p>
    <w:p w:rsidR="00AF2524" w:rsidRPr="006E77D7" w:rsidRDefault="00AF2524" w:rsidP="00AF2524">
      <w:pPr>
        <w:spacing w:line="360" w:lineRule="exact"/>
        <w:ind w:firstLineChars="200" w:firstLine="420"/>
        <w:rPr>
          <w:rFonts w:ascii="仿宋_GB2312" w:eastAsia="仿宋_GB2312"/>
          <w:szCs w:val="21"/>
        </w:rPr>
      </w:pPr>
      <w:r>
        <w:rPr>
          <w:rFonts w:ascii="仿宋_GB2312" w:eastAsia="仿宋_GB2312" w:hint="eastAsia"/>
          <w:szCs w:val="21"/>
        </w:rPr>
        <w:t>2.</w:t>
      </w:r>
      <w:r w:rsidRPr="006E77D7">
        <w:rPr>
          <w:rFonts w:ascii="仿宋_GB2312" w:eastAsia="仿宋_GB2312" w:hint="eastAsia"/>
          <w:szCs w:val="21"/>
        </w:rPr>
        <w:t>《申请人员思想品德鉴定表》一式一份，由工作单位（社会人员由户籍所在地乡镇政府或街道办事处）填写、签字并加盖公章，其中</w:t>
      </w:r>
      <w:r>
        <w:rPr>
          <w:rFonts w:ascii="仿宋_GB2312" w:eastAsia="仿宋_GB2312" w:hint="eastAsia"/>
          <w:szCs w:val="21"/>
        </w:rPr>
        <w:t>第8栏</w:t>
      </w:r>
      <w:r w:rsidRPr="006E77D7">
        <w:rPr>
          <w:rFonts w:ascii="仿宋_GB2312" w:eastAsia="仿宋_GB2312" w:hint="eastAsia"/>
          <w:b/>
          <w:szCs w:val="21"/>
        </w:rPr>
        <w:t>有无犯罪记录栏</w:t>
      </w:r>
      <w:r>
        <w:rPr>
          <w:rFonts w:ascii="仿宋_GB2312" w:eastAsia="仿宋_GB2312" w:hint="eastAsia"/>
          <w:szCs w:val="21"/>
        </w:rPr>
        <w:t>也可</w:t>
      </w:r>
      <w:r w:rsidRPr="006E77D7">
        <w:rPr>
          <w:rFonts w:ascii="仿宋_GB2312" w:eastAsia="仿宋_GB2312" w:hint="eastAsia"/>
          <w:szCs w:val="21"/>
        </w:rPr>
        <w:t>由户籍所在</w:t>
      </w:r>
      <w:r>
        <w:rPr>
          <w:rFonts w:ascii="仿宋_GB2312" w:eastAsia="仿宋_GB2312" w:hint="eastAsia"/>
          <w:szCs w:val="21"/>
        </w:rPr>
        <w:t>地</w:t>
      </w:r>
      <w:r w:rsidRPr="006E77D7">
        <w:rPr>
          <w:rFonts w:ascii="仿宋_GB2312" w:eastAsia="仿宋_GB2312" w:hint="eastAsia"/>
          <w:szCs w:val="21"/>
        </w:rPr>
        <w:t>派出所填写鉴定并盖章。</w:t>
      </w:r>
    </w:p>
    <w:p w:rsidR="00AF2524" w:rsidRPr="006E77D7" w:rsidRDefault="00AF2524" w:rsidP="00AF2524">
      <w:pPr>
        <w:spacing w:line="360" w:lineRule="exact"/>
        <w:ind w:firstLineChars="200" w:firstLine="420"/>
        <w:rPr>
          <w:rFonts w:ascii="仿宋_GB2312" w:eastAsia="仿宋_GB2312"/>
          <w:szCs w:val="21"/>
        </w:rPr>
      </w:pPr>
      <w:r>
        <w:rPr>
          <w:rFonts w:ascii="仿宋_GB2312" w:eastAsia="仿宋_GB2312" w:hint="eastAsia"/>
          <w:szCs w:val="21"/>
        </w:rPr>
        <w:t>3.</w:t>
      </w:r>
      <w:r w:rsidRPr="006E77D7">
        <w:rPr>
          <w:rFonts w:ascii="仿宋_GB2312" w:eastAsia="仿宋_GB2312" w:hint="eastAsia"/>
          <w:szCs w:val="21"/>
        </w:rPr>
        <w:t>身份证、户口本原件和复印件（非本县户籍的在编在岗、特岗教师须提供所在</w:t>
      </w:r>
      <w:r>
        <w:rPr>
          <w:rFonts w:ascii="仿宋_GB2312" w:eastAsia="仿宋_GB2312" w:hint="eastAsia"/>
          <w:szCs w:val="21"/>
        </w:rPr>
        <w:t>单位</w:t>
      </w:r>
      <w:r w:rsidRPr="006E77D7">
        <w:rPr>
          <w:rFonts w:ascii="仿宋_GB2312" w:eastAsia="仿宋_GB2312" w:hint="eastAsia"/>
          <w:szCs w:val="21"/>
        </w:rPr>
        <w:t>证明）。</w:t>
      </w:r>
    </w:p>
    <w:p w:rsidR="00AF2524" w:rsidRPr="006E77D7" w:rsidRDefault="00AF2524" w:rsidP="00AF2524">
      <w:pPr>
        <w:spacing w:line="360" w:lineRule="exact"/>
        <w:ind w:firstLineChars="200" w:firstLine="420"/>
        <w:rPr>
          <w:rFonts w:ascii="仿宋_GB2312" w:eastAsia="仿宋_GB2312"/>
          <w:szCs w:val="21"/>
        </w:rPr>
      </w:pPr>
      <w:r>
        <w:rPr>
          <w:rFonts w:ascii="仿宋_GB2312" w:eastAsia="仿宋_GB2312" w:hint="eastAsia"/>
          <w:szCs w:val="21"/>
        </w:rPr>
        <w:t>4.</w:t>
      </w:r>
      <w:r w:rsidRPr="006E77D7">
        <w:rPr>
          <w:rFonts w:ascii="仿宋_GB2312" w:eastAsia="仿宋_GB2312" w:hint="eastAsia"/>
          <w:szCs w:val="21"/>
        </w:rPr>
        <w:t>学历证书原件和复印件。</w:t>
      </w:r>
    </w:p>
    <w:p w:rsidR="00AF2524" w:rsidRPr="006E77D7" w:rsidRDefault="00AF2524" w:rsidP="00AF2524">
      <w:pPr>
        <w:spacing w:line="360" w:lineRule="exact"/>
        <w:ind w:firstLineChars="200" w:firstLine="420"/>
        <w:rPr>
          <w:rFonts w:ascii="仿宋_GB2312" w:eastAsia="仿宋_GB2312"/>
          <w:szCs w:val="21"/>
        </w:rPr>
      </w:pPr>
      <w:r>
        <w:rPr>
          <w:rFonts w:ascii="仿宋_GB2312" w:eastAsia="仿宋_GB2312" w:hint="eastAsia"/>
          <w:szCs w:val="21"/>
        </w:rPr>
        <w:t>5.</w:t>
      </w:r>
      <w:r w:rsidRPr="006E77D7">
        <w:rPr>
          <w:rFonts w:ascii="仿宋_GB2312" w:eastAsia="仿宋_GB2312" w:hint="eastAsia"/>
          <w:szCs w:val="21"/>
        </w:rPr>
        <w:t>临泉县人民医院出具的《安徽省教师资格认定体检表》，体检表上的结论应明确填写“合格”或“不合格”，并加盖体检医院公章。注意：申请幼儿园教师资格者为专用体检表。</w:t>
      </w:r>
    </w:p>
    <w:p w:rsidR="00AF2524" w:rsidRPr="006E77D7" w:rsidRDefault="00AF2524" w:rsidP="00AF2524">
      <w:pPr>
        <w:spacing w:line="360" w:lineRule="exact"/>
        <w:ind w:firstLineChars="200" w:firstLine="420"/>
        <w:rPr>
          <w:rFonts w:ascii="仿宋_GB2312" w:eastAsia="仿宋_GB2312"/>
          <w:szCs w:val="21"/>
        </w:rPr>
      </w:pPr>
      <w:r>
        <w:rPr>
          <w:rFonts w:ascii="仿宋_GB2312" w:eastAsia="仿宋_GB2312" w:hint="eastAsia"/>
          <w:szCs w:val="21"/>
        </w:rPr>
        <w:t>6.</w:t>
      </w:r>
      <w:r w:rsidRPr="006E77D7">
        <w:rPr>
          <w:rFonts w:ascii="仿宋_GB2312" w:eastAsia="仿宋_GB2312" w:hint="eastAsia"/>
          <w:szCs w:val="21"/>
        </w:rPr>
        <w:t>普通话水平测试等级证书及准考证原件和复印件</w:t>
      </w:r>
      <w:r>
        <w:rPr>
          <w:rFonts w:ascii="仿宋_GB2312" w:eastAsia="仿宋_GB2312" w:hint="eastAsia"/>
          <w:szCs w:val="21"/>
        </w:rPr>
        <w:t>，网上不能查询的可提供准考证、缴费单等进行佐证，并提供测试机构详细地址及联系电话</w:t>
      </w:r>
      <w:r w:rsidRPr="006E77D7">
        <w:rPr>
          <w:rFonts w:ascii="仿宋_GB2312" w:eastAsia="仿宋_GB2312" w:hint="eastAsia"/>
          <w:szCs w:val="21"/>
        </w:rPr>
        <w:t>。</w:t>
      </w:r>
    </w:p>
    <w:p w:rsidR="00AF2524" w:rsidRPr="006E77D7" w:rsidRDefault="00AF2524" w:rsidP="00AF2524">
      <w:pPr>
        <w:spacing w:line="360" w:lineRule="exact"/>
        <w:ind w:firstLineChars="200" w:firstLine="420"/>
        <w:rPr>
          <w:rFonts w:ascii="仿宋_GB2312" w:eastAsia="仿宋_GB2312"/>
          <w:szCs w:val="21"/>
        </w:rPr>
      </w:pPr>
      <w:r>
        <w:rPr>
          <w:rFonts w:ascii="仿宋_GB2312" w:eastAsia="仿宋_GB2312" w:hint="eastAsia"/>
          <w:szCs w:val="21"/>
        </w:rPr>
        <w:t>7.</w:t>
      </w:r>
      <w:r w:rsidRPr="006E77D7">
        <w:rPr>
          <w:rFonts w:ascii="仿宋_GB2312" w:eastAsia="仿宋_GB2312" w:hint="eastAsia"/>
          <w:szCs w:val="21"/>
        </w:rPr>
        <w:t>《中小学教师资格考试合格证明》原件和复印件。2014年前入校的高校师范</w:t>
      </w:r>
      <w:r>
        <w:rPr>
          <w:rFonts w:ascii="仿宋_GB2312" w:eastAsia="仿宋_GB2312" w:hint="eastAsia"/>
          <w:szCs w:val="21"/>
        </w:rPr>
        <w:t>教育</w:t>
      </w:r>
      <w:r w:rsidRPr="006E77D7">
        <w:rPr>
          <w:rFonts w:ascii="仿宋_GB2312" w:eastAsia="仿宋_GB2312" w:hint="eastAsia"/>
          <w:szCs w:val="21"/>
        </w:rPr>
        <w:t>类</w:t>
      </w:r>
      <w:r>
        <w:rPr>
          <w:rFonts w:ascii="仿宋_GB2312" w:eastAsia="仿宋_GB2312" w:hint="eastAsia"/>
          <w:szCs w:val="21"/>
        </w:rPr>
        <w:t>专业</w:t>
      </w:r>
      <w:r w:rsidRPr="006E77D7">
        <w:rPr>
          <w:rFonts w:ascii="仿宋_GB2312" w:eastAsia="仿宋_GB2312" w:hint="eastAsia"/>
          <w:szCs w:val="21"/>
        </w:rPr>
        <w:t>毕业生提交在校期间毕业生成绩登记表</w:t>
      </w:r>
      <w:r>
        <w:rPr>
          <w:rFonts w:ascii="仿宋_GB2312" w:eastAsia="仿宋_GB2312" w:hint="eastAsia"/>
          <w:szCs w:val="21"/>
        </w:rPr>
        <w:t>和毕业实习鉴定表</w:t>
      </w:r>
      <w:r w:rsidRPr="006E77D7">
        <w:rPr>
          <w:rFonts w:ascii="仿宋_GB2312" w:eastAsia="仿宋_GB2312" w:hint="eastAsia"/>
          <w:szCs w:val="21"/>
        </w:rPr>
        <w:t>复印件</w:t>
      </w:r>
      <w:r>
        <w:rPr>
          <w:rFonts w:ascii="仿宋_GB2312" w:eastAsia="仿宋_GB2312" w:hint="eastAsia"/>
          <w:szCs w:val="21"/>
        </w:rPr>
        <w:t>各</w:t>
      </w:r>
      <w:r w:rsidRPr="006E77D7">
        <w:rPr>
          <w:rFonts w:ascii="仿宋_GB2312" w:eastAsia="仿宋_GB2312" w:hint="eastAsia"/>
          <w:szCs w:val="21"/>
        </w:rPr>
        <w:t>一份并加盖</w:t>
      </w:r>
      <w:r>
        <w:rPr>
          <w:rFonts w:ascii="仿宋_GB2312" w:eastAsia="仿宋_GB2312" w:hint="eastAsia"/>
          <w:szCs w:val="21"/>
        </w:rPr>
        <w:t>档案管</w:t>
      </w:r>
      <w:r>
        <w:rPr>
          <w:rFonts w:ascii="仿宋_GB2312" w:eastAsia="仿宋_GB2312" w:hint="eastAsia"/>
          <w:szCs w:val="21"/>
        </w:rPr>
        <w:lastRenderedPageBreak/>
        <w:t>理</w:t>
      </w:r>
      <w:r w:rsidRPr="006E77D7">
        <w:rPr>
          <w:rFonts w:ascii="仿宋_GB2312" w:eastAsia="仿宋_GB2312" w:hint="eastAsia"/>
          <w:szCs w:val="21"/>
        </w:rPr>
        <w:t>部门公章。</w:t>
      </w:r>
    </w:p>
    <w:p w:rsidR="00AF2524" w:rsidRPr="006E77D7" w:rsidRDefault="00AF2524" w:rsidP="00AF2524">
      <w:pPr>
        <w:spacing w:line="360" w:lineRule="exact"/>
        <w:ind w:firstLineChars="200" w:firstLine="420"/>
        <w:rPr>
          <w:rFonts w:ascii="仿宋_GB2312" w:eastAsia="仿宋_GB2312"/>
          <w:szCs w:val="21"/>
        </w:rPr>
      </w:pPr>
      <w:r>
        <w:rPr>
          <w:rFonts w:ascii="仿宋_GB2312" w:eastAsia="仿宋_GB2312" w:hint="eastAsia"/>
          <w:szCs w:val="21"/>
        </w:rPr>
        <w:t>8.</w:t>
      </w:r>
      <w:r w:rsidRPr="006E77D7">
        <w:rPr>
          <w:rFonts w:ascii="仿宋_GB2312" w:eastAsia="仿宋_GB2312" w:hint="eastAsia"/>
          <w:szCs w:val="21"/>
        </w:rPr>
        <w:t>与网上报名上传照片同一底版的</w:t>
      </w:r>
      <w:r>
        <w:rPr>
          <w:rFonts w:ascii="仿宋_GB2312" w:eastAsia="仿宋_GB2312" w:hint="eastAsia"/>
          <w:szCs w:val="21"/>
        </w:rPr>
        <w:t>1</w:t>
      </w:r>
      <w:r w:rsidRPr="006E77D7">
        <w:rPr>
          <w:rFonts w:ascii="仿宋_GB2312" w:eastAsia="仿宋_GB2312" w:hint="eastAsia"/>
          <w:szCs w:val="21"/>
        </w:rPr>
        <w:t>寸彩色清晰照片</w:t>
      </w:r>
      <w:r>
        <w:rPr>
          <w:rFonts w:ascii="仿宋_GB2312" w:eastAsia="仿宋_GB2312" w:hint="eastAsia"/>
          <w:szCs w:val="21"/>
        </w:rPr>
        <w:t>5</w:t>
      </w:r>
      <w:r w:rsidRPr="006E77D7">
        <w:rPr>
          <w:rFonts w:ascii="仿宋_GB2312" w:eastAsia="仿宋_GB2312" w:hint="eastAsia"/>
          <w:szCs w:val="21"/>
        </w:rPr>
        <w:t>张（其中2张请预先贴在个人申请表上，1张贴在体检表上，</w:t>
      </w:r>
      <w:r>
        <w:rPr>
          <w:rFonts w:ascii="仿宋_GB2312" w:eastAsia="仿宋_GB2312" w:hint="eastAsia"/>
          <w:szCs w:val="21"/>
        </w:rPr>
        <w:t>2</w:t>
      </w:r>
      <w:r w:rsidRPr="006E77D7">
        <w:rPr>
          <w:rFonts w:ascii="仿宋_GB2312" w:eastAsia="仿宋_GB2312" w:hint="eastAsia"/>
          <w:szCs w:val="21"/>
        </w:rPr>
        <w:t>张放入申报材料袋内以备制作证件），照片背面写清姓名和申报学科。</w:t>
      </w:r>
    </w:p>
    <w:p w:rsidR="00AF2524" w:rsidRPr="00EC566D" w:rsidRDefault="00AF2524" w:rsidP="00AF2524">
      <w:pPr>
        <w:spacing w:line="360" w:lineRule="exact"/>
        <w:ind w:firstLineChars="200" w:firstLine="420"/>
        <w:rPr>
          <w:rFonts w:ascii="仿宋_GB2312" w:eastAsia="仿宋_GB2312"/>
          <w:szCs w:val="21"/>
        </w:rPr>
      </w:pPr>
      <w:r w:rsidRPr="006E77D7">
        <w:rPr>
          <w:rFonts w:ascii="仿宋_GB2312" w:eastAsia="仿宋_GB2312" w:hint="eastAsia"/>
          <w:szCs w:val="21"/>
        </w:rPr>
        <w:t>上述申报材料需统一装在材料袋内，一人一档，材料袋自备（封面可在临泉教育网下载打印，粘贴在材料袋正面）。</w:t>
      </w:r>
    </w:p>
    <w:p w:rsidR="00B12DE3" w:rsidRDefault="00B12DE3"/>
    <w:sectPr w:rsidR="00B12DE3" w:rsidSect="00B12D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2524"/>
    <w:rsid w:val="00AF2524"/>
    <w:rsid w:val="00B12D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5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2016-03-30T06:28:00Z</dcterms:created>
  <dcterms:modified xsi:type="dcterms:W3CDTF">2016-03-30T06:29:00Z</dcterms:modified>
</cp:coreProperties>
</file>