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附件1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20"/>
        <w:gridCol w:w="1035"/>
        <w:gridCol w:w="570"/>
        <w:gridCol w:w="750"/>
        <w:gridCol w:w="960"/>
        <w:gridCol w:w="390"/>
        <w:gridCol w:w="525"/>
        <w:gridCol w:w="630"/>
        <w:gridCol w:w="555"/>
        <w:gridCol w:w="885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2018年新疆生产建设兵团煤矿安全监察局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事业单位公开招聘职位情况表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内设机构名称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岗位类别等级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岗位职数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空缺岗位使用方式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岗位专业要求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族别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网络管理员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专业技术十二级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计算机网络和信息管理专业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档案管理员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专业技术十二级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档案管理专业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调度员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管理岗十级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</w:tbl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32CE"/>
    <w:rsid w:val="03F70A1C"/>
    <w:rsid w:val="53D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ScaleCrop>false</ScaleCrop>
  <LinksUpToDate>false</LinksUpToDate>
  <CharactersWithSpaces>364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2018-09-17T12:15:00Z</dcterms:created>
  <dc:creator>汪美玲</dc:creator>
  <cp:lastModifiedBy>Administrator</cp:lastModifiedBy>
  <dcterms:modified xsi:type="dcterms:W3CDTF">2018-11-15T06:41:53Z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