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C" w:rsidRDefault="002B42AC" w:rsidP="002B42AC">
      <w:pPr>
        <w:spacing w:line="560" w:lineRule="exac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附件1</w:t>
      </w:r>
    </w:p>
    <w:p w:rsidR="002B42AC" w:rsidRDefault="002B42AC" w:rsidP="002B42AC">
      <w:pPr>
        <w:spacing w:line="560" w:lineRule="exact"/>
        <w:rPr>
          <w:rFonts w:ascii="黑体" w:eastAsia="黑体" w:hAnsi="仿宋" w:cs="仿宋"/>
          <w:sz w:val="32"/>
          <w:szCs w:val="32"/>
        </w:rPr>
      </w:pPr>
    </w:p>
    <w:p w:rsidR="002B42AC" w:rsidRPr="002B42AC" w:rsidRDefault="002B42AC" w:rsidP="002B42AC">
      <w:pPr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新疆地震局直属事业单位2016年公开招聘工作人员职位情况表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1428"/>
        <w:gridCol w:w="1112"/>
        <w:gridCol w:w="690"/>
        <w:gridCol w:w="810"/>
        <w:gridCol w:w="855"/>
        <w:gridCol w:w="1110"/>
        <w:gridCol w:w="1385"/>
        <w:gridCol w:w="3924"/>
        <w:gridCol w:w="1455"/>
      </w:tblGrid>
      <w:tr w:rsidR="002B42AC" w:rsidTr="00EF58BC">
        <w:trPr>
          <w:cantSplit/>
          <w:trHeight w:val="188"/>
          <w:jc w:val="center"/>
        </w:trPr>
        <w:tc>
          <w:tcPr>
            <w:tcW w:w="2500" w:type="dxa"/>
            <w:vMerge w:val="restart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Cs w:val="21"/>
              </w:rPr>
              <w:t>报考岗位名称</w:t>
            </w:r>
          </w:p>
        </w:tc>
        <w:tc>
          <w:tcPr>
            <w:tcW w:w="1428" w:type="dxa"/>
            <w:vMerge w:val="restart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Cs w:val="21"/>
              </w:rPr>
              <w:t>岗位工作</w:t>
            </w:r>
          </w:p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Cs w:val="21"/>
              </w:rPr>
              <w:t>内容</w:t>
            </w:r>
          </w:p>
        </w:tc>
        <w:tc>
          <w:tcPr>
            <w:tcW w:w="1112" w:type="dxa"/>
            <w:vMerge w:val="restart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Cs w:val="21"/>
              </w:rPr>
              <w:t>岗位类别</w:t>
            </w:r>
          </w:p>
        </w:tc>
        <w:tc>
          <w:tcPr>
            <w:tcW w:w="690" w:type="dxa"/>
            <w:vMerge w:val="restart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Cs w:val="21"/>
              </w:rPr>
              <w:t>岗位名额</w:t>
            </w:r>
          </w:p>
        </w:tc>
        <w:tc>
          <w:tcPr>
            <w:tcW w:w="9539" w:type="dxa"/>
            <w:gridSpan w:val="6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Cs w:val="21"/>
              </w:rPr>
              <w:t>岗位基本条件</w:t>
            </w:r>
          </w:p>
        </w:tc>
      </w:tr>
      <w:tr w:rsidR="002B42AC" w:rsidTr="00EF58BC">
        <w:trPr>
          <w:cantSplit/>
          <w:trHeight w:val="188"/>
          <w:jc w:val="center"/>
        </w:trPr>
        <w:tc>
          <w:tcPr>
            <w:tcW w:w="2500" w:type="dxa"/>
            <w:vMerge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szCs w:val="21"/>
              </w:rPr>
              <w:t>性别</w:t>
            </w:r>
          </w:p>
        </w:tc>
        <w:tc>
          <w:tcPr>
            <w:tcW w:w="855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szCs w:val="21"/>
              </w:rPr>
              <w:t>族别</w:t>
            </w:r>
          </w:p>
        </w:tc>
        <w:tc>
          <w:tcPr>
            <w:tcW w:w="111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szCs w:val="21"/>
              </w:rPr>
              <w:t>年龄</w:t>
            </w:r>
          </w:p>
        </w:tc>
        <w:tc>
          <w:tcPr>
            <w:tcW w:w="1385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Cs w:val="21"/>
              </w:rPr>
              <w:t>学历（学位）</w:t>
            </w:r>
          </w:p>
        </w:tc>
        <w:tc>
          <w:tcPr>
            <w:tcW w:w="3924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szCs w:val="21"/>
              </w:rPr>
              <w:t>专业要求</w:t>
            </w:r>
          </w:p>
        </w:tc>
        <w:tc>
          <w:tcPr>
            <w:tcW w:w="1455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szCs w:val="21"/>
              </w:rPr>
              <w:t>其他条件</w:t>
            </w:r>
          </w:p>
        </w:tc>
      </w:tr>
      <w:tr w:rsidR="002B42AC" w:rsidTr="00EF58BC">
        <w:trPr>
          <w:cantSplit/>
          <w:trHeight w:val="887"/>
          <w:jc w:val="center"/>
        </w:trPr>
        <w:tc>
          <w:tcPr>
            <w:tcW w:w="250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事业单位综合岗</w:t>
            </w:r>
          </w:p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地震监测、地震预报、地壳形变测量、网络数据、前兆台网</w:t>
            </w:r>
          </w:p>
        </w:tc>
        <w:tc>
          <w:tcPr>
            <w:tcW w:w="1112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专业技术岗位</w:t>
            </w:r>
          </w:p>
        </w:tc>
        <w:tc>
          <w:tcPr>
            <w:tcW w:w="69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8</w:t>
            </w:r>
          </w:p>
        </w:tc>
        <w:tc>
          <w:tcPr>
            <w:tcW w:w="81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11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35岁以下</w:t>
            </w:r>
          </w:p>
        </w:tc>
        <w:tc>
          <w:tcPr>
            <w:tcW w:w="1385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全日制本科及以上学历</w:t>
            </w:r>
          </w:p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（学士学位及以上）</w:t>
            </w:r>
          </w:p>
        </w:tc>
        <w:tc>
          <w:tcPr>
            <w:tcW w:w="3924" w:type="dxa"/>
            <w:vAlign w:val="center"/>
          </w:tcPr>
          <w:p w:rsidR="002B42AC" w:rsidRDefault="002B42AC" w:rsidP="00EF58BC">
            <w:pPr>
              <w:spacing w:line="40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本科及以上专业：地球物理、地球物理学、固体地球物理学、测绘工程、大地测量与卫星定位技术</w:t>
            </w:r>
          </w:p>
          <w:p w:rsidR="002B42AC" w:rsidRDefault="002B42AC" w:rsidP="00EF58BC">
            <w:pPr>
              <w:spacing w:line="40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硕士研究生及以上专业：工程地震学、构造地质学、地质学、地质工程、资源勘查工程、集成电路设计与集成系统、计算机通信、通信与信息技术、微电子技术、微电子科学与工程、微电子学、微电子学与固体电子学、无线电技术、软件技术、软件开发、软件开发技术、数据库管理、数据库应用及信息管理、数学、电子测量技术与仪器、电子电器应用与维修、计算机与电子通信、遥感科学与技术、地理信息系统</w:t>
            </w:r>
          </w:p>
        </w:tc>
        <w:tc>
          <w:tcPr>
            <w:tcW w:w="1455" w:type="dxa"/>
            <w:vAlign w:val="center"/>
          </w:tcPr>
          <w:p w:rsidR="002B42AC" w:rsidRDefault="002B42AC" w:rsidP="00EF58BC">
            <w:pPr>
              <w:spacing w:line="40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野外工作性质，男性为宜。英语通过国家四级水平考试。</w:t>
            </w:r>
          </w:p>
        </w:tc>
      </w:tr>
      <w:tr w:rsidR="002B42AC" w:rsidTr="00EF58BC">
        <w:trPr>
          <w:cantSplit/>
          <w:trHeight w:val="567"/>
          <w:jc w:val="center"/>
        </w:trPr>
        <w:tc>
          <w:tcPr>
            <w:tcW w:w="250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lastRenderedPageBreak/>
              <w:t>办公室机要打字</w:t>
            </w:r>
          </w:p>
        </w:tc>
        <w:tc>
          <w:tcPr>
            <w:tcW w:w="1428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机要打字员</w:t>
            </w:r>
          </w:p>
        </w:tc>
        <w:tc>
          <w:tcPr>
            <w:tcW w:w="1112" w:type="dxa"/>
            <w:vAlign w:val="center"/>
          </w:tcPr>
          <w:p w:rsidR="002B42AC" w:rsidRDefault="00F3565B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管理</w:t>
            </w:r>
            <w:r w:rsidR="002B42AC">
              <w:rPr>
                <w:rFonts w:ascii="仿宋_GB2312" w:eastAsia="仿宋_GB2312" w:hAnsi="仿宋" w:cs="仿宋" w:hint="eastAsia"/>
                <w:szCs w:val="21"/>
              </w:rPr>
              <w:t>岗位</w:t>
            </w:r>
          </w:p>
        </w:tc>
        <w:tc>
          <w:tcPr>
            <w:tcW w:w="69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11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25岁以下</w:t>
            </w:r>
          </w:p>
        </w:tc>
        <w:tc>
          <w:tcPr>
            <w:tcW w:w="1385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全日制本科（学士学位）</w:t>
            </w:r>
          </w:p>
        </w:tc>
        <w:tc>
          <w:tcPr>
            <w:tcW w:w="3924" w:type="dxa"/>
            <w:vAlign w:val="center"/>
          </w:tcPr>
          <w:p w:rsidR="002B42AC" w:rsidRDefault="002B42AC" w:rsidP="00EF58BC">
            <w:pPr>
              <w:spacing w:line="40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文秘、汉语言文学、办公自动化与文秘</w:t>
            </w:r>
          </w:p>
        </w:tc>
        <w:tc>
          <w:tcPr>
            <w:tcW w:w="1455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中共党员</w:t>
            </w:r>
          </w:p>
        </w:tc>
      </w:tr>
      <w:tr w:rsidR="002B42AC" w:rsidTr="00EF58BC">
        <w:trPr>
          <w:cantSplit/>
          <w:trHeight w:val="845"/>
          <w:jc w:val="center"/>
        </w:trPr>
        <w:tc>
          <w:tcPr>
            <w:tcW w:w="250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财务室会计</w:t>
            </w:r>
          </w:p>
        </w:tc>
        <w:tc>
          <w:tcPr>
            <w:tcW w:w="1428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财务管理</w:t>
            </w:r>
          </w:p>
        </w:tc>
        <w:tc>
          <w:tcPr>
            <w:tcW w:w="1112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专业技术岗位</w:t>
            </w:r>
          </w:p>
        </w:tc>
        <w:tc>
          <w:tcPr>
            <w:tcW w:w="69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11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25岁以下</w:t>
            </w:r>
          </w:p>
        </w:tc>
        <w:tc>
          <w:tcPr>
            <w:tcW w:w="1385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全日制本科（学士学位）</w:t>
            </w:r>
          </w:p>
        </w:tc>
        <w:tc>
          <w:tcPr>
            <w:tcW w:w="3924" w:type="dxa"/>
            <w:vAlign w:val="center"/>
          </w:tcPr>
          <w:p w:rsidR="002B42AC" w:rsidRDefault="002B42AC" w:rsidP="00EF58BC">
            <w:pPr>
              <w:spacing w:line="40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会计学、会计与金融、电算化会计、财会与审计、预算会计、注册会计师</w:t>
            </w:r>
          </w:p>
          <w:p w:rsidR="002B42AC" w:rsidRDefault="002B42AC" w:rsidP="00EF58BC">
            <w:pPr>
              <w:spacing w:line="400" w:lineRule="exac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2B42AC" w:rsidRDefault="002B42AC" w:rsidP="00EF58BC">
            <w:pPr>
              <w:spacing w:line="400" w:lineRule="exac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2B42AC" w:rsidTr="00EF58BC">
        <w:trPr>
          <w:cantSplit/>
          <w:trHeight w:val="887"/>
          <w:jc w:val="center"/>
        </w:trPr>
        <w:tc>
          <w:tcPr>
            <w:tcW w:w="250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台站综合岗</w:t>
            </w:r>
          </w:p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（台站定向于：克拉玛依、温泉、新源、富蕴、喀什、阿克苏、库尔勒）</w:t>
            </w:r>
          </w:p>
        </w:tc>
        <w:tc>
          <w:tcPr>
            <w:tcW w:w="1428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地震监测</w:t>
            </w:r>
          </w:p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预报</w:t>
            </w:r>
          </w:p>
        </w:tc>
        <w:tc>
          <w:tcPr>
            <w:tcW w:w="1112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专业技术岗位</w:t>
            </w:r>
          </w:p>
        </w:tc>
        <w:tc>
          <w:tcPr>
            <w:tcW w:w="69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8</w:t>
            </w:r>
          </w:p>
        </w:tc>
        <w:tc>
          <w:tcPr>
            <w:tcW w:w="81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11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35岁以下</w:t>
            </w:r>
          </w:p>
        </w:tc>
        <w:tc>
          <w:tcPr>
            <w:tcW w:w="1385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全日制本科及以上学历（学士学位及以上）</w:t>
            </w:r>
          </w:p>
        </w:tc>
        <w:tc>
          <w:tcPr>
            <w:tcW w:w="3924" w:type="dxa"/>
            <w:vAlign w:val="center"/>
          </w:tcPr>
          <w:p w:rsidR="002B42AC" w:rsidRDefault="002B42AC" w:rsidP="00EF58BC">
            <w:pPr>
              <w:spacing w:line="40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地球物理、地球物理学、地质学、资源勘查工程、固体地球物理学、构造地质学、软件开发、计算机及应用、计算机与信息管理、计算机科学与技术、电子测量技术与仪器、电子电器应用与维修、计算机与电子通信、遥感科学与技术、通信工程、信息工程、地理信息系统</w:t>
            </w:r>
          </w:p>
        </w:tc>
        <w:tc>
          <w:tcPr>
            <w:tcW w:w="1455" w:type="dxa"/>
            <w:vAlign w:val="center"/>
          </w:tcPr>
          <w:p w:rsidR="002B42AC" w:rsidRDefault="002B42AC" w:rsidP="00EF58BC">
            <w:pPr>
              <w:spacing w:line="40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野外工作性质，男性为宜。岗位选择坚持：自愿为主，统一调配，择优聘用。</w:t>
            </w:r>
          </w:p>
        </w:tc>
      </w:tr>
      <w:tr w:rsidR="002B42AC" w:rsidTr="00EF58BC">
        <w:trPr>
          <w:cantSplit/>
          <w:trHeight w:val="887"/>
          <w:jc w:val="center"/>
        </w:trPr>
        <w:tc>
          <w:tcPr>
            <w:tcW w:w="250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和田地震台</w:t>
            </w:r>
          </w:p>
        </w:tc>
        <w:tc>
          <w:tcPr>
            <w:tcW w:w="1428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地震监测</w:t>
            </w:r>
          </w:p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预报</w:t>
            </w:r>
          </w:p>
        </w:tc>
        <w:tc>
          <w:tcPr>
            <w:tcW w:w="1112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专业技术岗位</w:t>
            </w:r>
          </w:p>
        </w:tc>
        <w:tc>
          <w:tcPr>
            <w:tcW w:w="69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110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35岁以下</w:t>
            </w:r>
          </w:p>
        </w:tc>
        <w:tc>
          <w:tcPr>
            <w:tcW w:w="1385" w:type="dxa"/>
            <w:vAlign w:val="center"/>
          </w:tcPr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全日制本科及以上学历</w:t>
            </w:r>
          </w:p>
          <w:p w:rsidR="002B42AC" w:rsidRDefault="002B42AC" w:rsidP="00EF58BC">
            <w:pPr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（学士学位及以上）</w:t>
            </w:r>
          </w:p>
        </w:tc>
        <w:tc>
          <w:tcPr>
            <w:tcW w:w="3924" w:type="dxa"/>
            <w:vAlign w:val="center"/>
          </w:tcPr>
          <w:p w:rsidR="002B42AC" w:rsidRDefault="002B42AC" w:rsidP="00EF58BC">
            <w:pPr>
              <w:spacing w:line="40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地球物理、地球物理学、地质学、资源勘查工程、固体地球物理学、构造地质学、工程力学、农业机械化及其自动化、计算机科学与技术</w:t>
            </w:r>
          </w:p>
        </w:tc>
        <w:tc>
          <w:tcPr>
            <w:tcW w:w="1455" w:type="dxa"/>
            <w:vAlign w:val="center"/>
          </w:tcPr>
          <w:p w:rsidR="002B42AC" w:rsidRDefault="002B42AC" w:rsidP="00EF58BC">
            <w:pPr>
              <w:spacing w:line="40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野外工作性质，男性为宜</w:t>
            </w:r>
          </w:p>
        </w:tc>
      </w:tr>
    </w:tbl>
    <w:p w:rsidR="004358AB" w:rsidRPr="00B67929" w:rsidRDefault="004358AB" w:rsidP="00993420">
      <w:pPr>
        <w:spacing w:line="240" w:lineRule="exact"/>
      </w:pPr>
    </w:p>
    <w:sectPr w:rsidR="004358AB" w:rsidRPr="00B67929" w:rsidSect="00993420">
      <w:footerReference w:type="default" r:id="rId7"/>
      <w:pgSz w:w="16840" w:h="11907" w:orient="landscape"/>
      <w:pgMar w:top="1531" w:right="2098" w:bottom="1531" w:left="1928" w:header="851" w:footer="133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5F" w:rsidRDefault="00CE165F" w:rsidP="00494A84">
      <w:r>
        <w:separator/>
      </w:r>
    </w:p>
  </w:endnote>
  <w:endnote w:type="continuationSeparator" w:id="0">
    <w:p w:rsidR="00CE165F" w:rsidRDefault="00CE165F" w:rsidP="0049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AC" w:rsidRDefault="002B42AC">
    <w:pPr>
      <w:pStyle w:val="a6"/>
      <w:framePr w:wrap="around" w:vAnchor="text" w:hAnchor="margin" w:xAlign="outside" w:y="1"/>
      <w:rPr>
        <w:rStyle w:val="a7"/>
        <w:rFonts w:ascii="宋体" w:hAnsi="宋体"/>
        <w:sz w:val="24"/>
        <w:szCs w:val="24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 w:rsidR="001E7E2C">
      <w:rPr>
        <w:sz w:val="28"/>
      </w:rPr>
      <w:fldChar w:fldCharType="begin"/>
    </w:r>
    <w:r>
      <w:rPr>
        <w:rStyle w:val="a7"/>
        <w:sz w:val="28"/>
      </w:rPr>
      <w:instrText xml:space="preserve"> PAGE </w:instrText>
    </w:r>
    <w:r w:rsidR="001E7E2C">
      <w:rPr>
        <w:sz w:val="28"/>
      </w:rPr>
      <w:fldChar w:fldCharType="separate"/>
    </w:r>
    <w:r w:rsidR="00993420">
      <w:rPr>
        <w:rStyle w:val="a7"/>
        <w:noProof/>
        <w:sz w:val="28"/>
      </w:rPr>
      <w:t>2</w:t>
    </w:r>
    <w:r w:rsidR="001E7E2C">
      <w:rPr>
        <w:sz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2B42AC" w:rsidRDefault="002B42AC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5F" w:rsidRDefault="00CE165F" w:rsidP="00494A84">
      <w:r>
        <w:separator/>
      </w:r>
    </w:p>
  </w:footnote>
  <w:footnote w:type="continuationSeparator" w:id="0">
    <w:p w:rsidR="00CE165F" w:rsidRDefault="00CE165F" w:rsidP="00494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3C5C"/>
    <w:multiLevelType w:val="hybridMultilevel"/>
    <w:tmpl w:val="1E202026"/>
    <w:lvl w:ilvl="0" w:tplc="4A32E2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756A78"/>
    <w:multiLevelType w:val="multilevel"/>
    <w:tmpl w:val="4C756A78"/>
    <w:lvl w:ilvl="0">
      <w:start w:val="1"/>
      <w:numFmt w:val="japaneseCounting"/>
      <w:lvlText w:val="（%1）"/>
      <w:lvlJc w:val="left"/>
      <w:pPr>
        <w:ind w:left="2782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42" w:hanging="420"/>
      </w:pPr>
    </w:lvl>
    <w:lvl w:ilvl="2">
      <w:start w:val="1"/>
      <w:numFmt w:val="lowerRoman"/>
      <w:lvlText w:val="%3."/>
      <w:lvlJc w:val="right"/>
      <w:pPr>
        <w:ind w:left="2962" w:hanging="420"/>
      </w:pPr>
    </w:lvl>
    <w:lvl w:ilvl="3">
      <w:start w:val="1"/>
      <w:numFmt w:val="decimal"/>
      <w:lvlText w:val="%4."/>
      <w:lvlJc w:val="left"/>
      <w:pPr>
        <w:ind w:left="3382" w:hanging="420"/>
      </w:pPr>
    </w:lvl>
    <w:lvl w:ilvl="4">
      <w:start w:val="1"/>
      <w:numFmt w:val="lowerLetter"/>
      <w:lvlText w:val="%5)"/>
      <w:lvlJc w:val="left"/>
      <w:pPr>
        <w:ind w:left="3802" w:hanging="420"/>
      </w:pPr>
    </w:lvl>
    <w:lvl w:ilvl="5">
      <w:start w:val="1"/>
      <w:numFmt w:val="lowerRoman"/>
      <w:lvlText w:val="%6."/>
      <w:lvlJc w:val="right"/>
      <w:pPr>
        <w:ind w:left="4222" w:hanging="420"/>
      </w:pPr>
    </w:lvl>
    <w:lvl w:ilvl="6">
      <w:start w:val="1"/>
      <w:numFmt w:val="decimal"/>
      <w:lvlText w:val="%7."/>
      <w:lvlJc w:val="left"/>
      <w:pPr>
        <w:ind w:left="4642" w:hanging="420"/>
      </w:pPr>
    </w:lvl>
    <w:lvl w:ilvl="7">
      <w:start w:val="1"/>
      <w:numFmt w:val="lowerLetter"/>
      <w:lvlText w:val="%8)"/>
      <w:lvlJc w:val="left"/>
      <w:pPr>
        <w:ind w:left="5062" w:hanging="420"/>
      </w:pPr>
    </w:lvl>
    <w:lvl w:ilvl="8">
      <w:start w:val="1"/>
      <w:numFmt w:val="lowerRoman"/>
      <w:lvlText w:val="%9."/>
      <w:lvlJc w:val="right"/>
      <w:pPr>
        <w:ind w:left="5482" w:hanging="420"/>
      </w:pPr>
    </w:lvl>
  </w:abstractNum>
  <w:abstractNum w:abstractNumId="2">
    <w:nsid w:val="4F3B4ADB"/>
    <w:multiLevelType w:val="hybridMultilevel"/>
    <w:tmpl w:val="807CA736"/>
    <w:lvl w:ilvl="0" w:tplc="58CAC48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344AFA7"/>
    <w:multiLevelType w:val="singleLevel"/>
    <w:tmpl w:val="5344AFA7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44E01D5"/>
    <w:multiLevelType w:val="hybridMultilevel"/>
    <w:tmpl w:val="2F1A6DFA"/>
    <w:lvl w:ilvl="0" w:tplc="580EA1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7929"/>
    <w:rsid w:val="000C1056"/>
    <w:rsid w:val="00146002"/>
    <w:rsid w:val="001E7E2C"/>
    <w:rsid w:val="002B42AC"/>
    <w:rsid w:val="002D0538"/>
    <w:rsid w:val="00303D52"/>
    <w:rsid w:val="00323B43"/>
    <w:rsid w:val="003A167D"/>
    <w:rsid w:val="003B1358"/>
    <w:rsid w:val="003D37D8"/>
    <w:rsid w:val="004358AB"/>
    <w:rsid w:val="00437CF5"/>
    <w:rsid w:val="0044410E"/>
    <w:rsid w:val="0046441C"/>
    <w:rsid w:val="00465FD6"/>
    <w:rsid w:val="00470E6C"/>
    <w:rsid w:val="00494A84"/>
    <w:rsid w:val="005421C2"/>
    <w:rsid w:val="00627C9F"/>
    <w:rsid w:val="0064749F"/>
    <w:rsid w:val="006547C8"/>
    <w:rsid w:val="006E250B"/>
    <w:rsid w:val="007032F3"/>
    <w:rsid w:val="007D1798"/>
    <w:rsid w:val="00857D2D"/>
    <w:rsid w:val="008B0A99"/>
    <w:rsid w:val="008B7726"/>
    <w:rsid w:val="008E21E9"/>
    <w:rsid w:val="00957E45"/>
    <w:rsid w:val="00993420"/>
    <w:rsid w:val="009C485D"/>
    <w:rsid w:val="00B67929"/>
    <w:rsid w:val="00BA29F2"/>
    <w:rsid w:val="00BE5E57"/>
    <w:rsid w:val="00C5703F"/>
    <w:rsid w:val="00C95BE1"/>
    <w:rsid w:val="00CE165F"/>
    <w:rsid w:val="00E23BBF"/>
    <w:rsid w:val="00F3565B"/>
    <w:rsid w:val="00FD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2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92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NumberedList">
    <w:name w:val="Numbered List"/>
    <w:rsid w:val="00B67929"/>
    <w:pPr>
      <w:widowControl w:val="0"/>
      <w:autoSpaceDE w:val="0"/>
      <w:autoSpaceDN w:val="0"/>
      <w:adjustRightInd w:val="0"/>
      <w:spacing w:after="0" w:line="240" w:lineRule="auto"/>
      <w:ind w:left="720" w:hanging="428"/>
    </w:pPr>
    <w:rPr>
      <w:rFonts w:ascii="仿宋_GB2312" w:eastAsia="宋体" w:hAnsi="仿宋_GB2312" w:cs="仿宋_GB2312"/>
      <w:sz w:val="24"/>
      <w:szCs w:val="24"/>
    </w:rPr>
  </w:style>
  <w:style w:type="character" w:styleId="a4">
    <w:name w:val="Hyperlink"/>
    <w:basedOn w:val="a0"/>
    <w:uiPriority w:val="99"/>
    <w:unhideWhenUsed/>
    <w:rsid w:val="00B6792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94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94A84"/>
    <w:rPr>
      <w:rFonts w:ascii="Times New Roman" w:eastAsia="宋体" w:hAnsi="Times New Roman" w:cs="Times New Roman"/>
      <w:color w:val="000000"/>
      <w:sz w:val="18"/>
      <w:szCs w:val="18"/>
    </w:rPr>
  </w:style>
  <w:style w:type="paragraph" w:styleId="a6">
    <w:name w:val="footer"/>
    <w:basedOn w:val="a"/>
    <w:link w:val="Char0"/>
    <w:unhideWhenUsed/>
    <w:rsid w:val="00494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94A84"/>
    <w:rPr>
      <w:rFonts w:ascii="Times New Roman" w:eastAsia="宋体" w:hAnsi="Times New Roman" w:cs="Times New Roman"/>
      <w:color w:val="000000"/>
      <w:sz w:val="18"/>
      <w:szCs w:val="18"/>
    </w:rPr>
  </w:style>
  <w:style w:type="character" w:styleId="a7">
    <w:name w:val="page number"/>
    <w:basedOn w:val="a0"/>
    <w:rsid w:val="002B42AC"/>
    <w:rPr>
      <w:rFonts w:ascii="Verdana" w:eastAsia="仿宋_GB2312" w:hAnsi="Verdana"/>
      <w:kern w:val="0"/>
      <w:sz w:val="30"/>
      <w:szCs w:val="30"/>
      <w:lang w:eastAsia="en-US"/>
    </w:rPr>
  </w:style>
  <w:style w:type="character" w:customStyle="1" w:styleId="Char1">
    <w:name w:val="页脚 Char1"/>
    <w:basedOn w:val="a0"/>
    <w:rsid w:val="002B42A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C48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142</Words>
  <Characters>813</Characters>
  <Application>Microsoft Office Word</Application>
  <DocSecurity>0</DocSecurity>
  <Lines>6</Lines>
  <Paragraphs>1</Paragraphs>
  <ScaleCrop>false</ScaleCrop>
  <Company>Sky123.Org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李婷婷</cp:lastModifiedBy>
  <cp:revision>12</cp:revision>
  <cp:lastPrinted>2016-04-25T03:31:00Z</cp:lastPrinted>
  <dcterms:created xsi:type="dcterms:W3CDTF">2016-04-20T03:42:00Z</dcterms:created>
  <dcterms:modified xsi:type="dcterms:W3CDTF">2016-04-25T03:43:00Z</dcterms:modified>
</cp:coreProperties>
</file>