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EA" w:rsidRPr="00B05AEA" w:rsidRDefault="00B05AEA" w:rsidP="00B05AEA">
      <w:pPr>
        <w:widowControl/>
        <w:spacing w:line="295" w:lineRule="atLeast"/>
        <w:jc w:val="center"/>
        <w:rPr>
          <w:rFonts w:ascii="宋体" w:hAnsi="宋体" w:cs="宋体"/>
          <w:color w:val="3E3E3E"/>
          <w:kern w:val="0"/>
          <w:sz w:val="28"/>
          <w:szCs w:val="28"/>
        </w:rPr>
      </w:pPr>
      <w:r w:rsidRPr="00B05AEA">
        <w:rPr>
          <w:rFonts w:ascii="微软雅黑" w:eastAsia="微软雅黑" w:hAnsi="微软雅黑" w:cs="宋体" w:hint="eastAsia"/>
          <w:b/>
          <w:bCs/>
          <w:color w:val="3E3E3E"/>
          <w:kern w:val="0"/>
          <w:sz w:val="28"/>
          <w:szCs w:val="28"/>
        </w:rPr>
        <w:t>附件3：</w:t>
      </w:r>
      <w:r w:rsidRPr="00B05AEA">
        <w:rPr>
          <w:rFonts w:ascii="微软雅黑" w:eastAsia="微软雅黑" w:hAnsi="微软雅黑" w:cs="宋体" w:hint="eastAsia"/>
          <w:color w:val="3E3E3E"/>
          <w:kern w:val="0"/>
          <w:sz w:val="28"/>
          <w:szCs w:val="28"/>
        </w:rPr>
        <w:t>新疆准东经济技术开发区综合执法工作人员职位表</w:t>
      </w:r>
    </w:p>
    <w:tbl>
      <w:tblPr>
        <w:tblW w:w="84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574"/>
        <w:gridCol w:w="574"/>
        <w:gridCol w:w="819"/>
        <w:gridCol w:w="659"/>
        <w:gridCol w:w="659"/>
        <w:gridCol w:w="574"/>
        <w:gridCol w:w="827"/>
        <w:gridCol w:w="778"/>
        <w:gridCol w:w="673"/>
        <w:gridCol w:w="574"/>
      </w:tblGrid>
      <w:tr w:rsidR="00B05AEA" w:rsidRPr="005C505D" w:rsidTr="004951FE">
        <w:trPr>
          <w:trHeight w:val="382"/>
        </w:trPr>
        <w:tc>
          <w:tcPr>
            <w:tcW w:w="8499" w:type="dxa"/>
            <w:gridSpan w:val="11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B05AE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8"/>
                <w:szCs w:val="28"/>
              </w:rPr>
              <w:t>准东开发区综合执法人员招聘职位表</w:t>
            </w:r>
          </w:p>
        </w:tc>
      </w:tr>
      <w:tr w:rsidR="00B05AEA" w:rsidRPr="005C505D" w:rsidTr="00B05AEA">
        <w:trPr>
          <w:trHeight w:val="506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序号</w:t>
            </w:r>
          </w:p>
        </w:tc>
        <w:tc>
          <w:tcPr>
            <w:tcW w:w="5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科</w:t>
            </w:r>
          </w:p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室</w:t>
            </w:r>
          </w:p>
        </w:tc>
        <w:tc>
          <w:tcPr>
            <w:tcW w:w="5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人</w:t>
            </w:r>
          </w:p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数</w:t>
            </w:r>
          </w:p>
        </w:tc>
        <w:tc>
          <w:tcPr>
            <w:tcW w:w="6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性</w:t>
            </w:r>
          </w:p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别</w:t>
            </w:r>
          </w:p>
        </w:tc>
        <w:tc>
          <w:tcPr>
            <w:tcW w:w="6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族</w:t>
            </w:r>
          </w:p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别</w:t>
            </w:r>
          </w:p>
        </w:tc>
        <w:tc>
          <w:tcPr>
            <w:tcW w:w="5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年</w:t>
            </w:r>
          </w:p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龄</w:t>
            </w:r>
          </w:p>
        </w:tc>
        <w:tc>
          <w:tcPr>
            <w:tcW w:w="8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专</w:t>
            </w:r>
          </w:p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业</w:t>
            </w:r>
          </w:p>
        </w:tc>
        <w:tc>
          <w:tcPr>
            <w:tcW w:w="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学</w:t>
            </w:r>
          </w:p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历</w:t>
            </w:r>
          </w:p>
        </w:tc>
        <w:tc>
          <w:tcPr>
            <w:tcW w:w="6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其他</w:t>
            </w:r>
          </w:p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要求</w:t>
            </w:r>
          </w:p>
        </w:tc>
        <w:tc>
          <w:tcPr>
            <w:tcW w:w="5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备</w:t>
            </w:r>
          </w:p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注</w:t>
            </w:r>
          </w:p>
        </w:tc>
        <w:bookmarkStart w:id="0" w:name="_GoBack"/>
        <w:bookmarkEnd w:id="0"/>
      </w:tr>
      <w:tr w:rsidR="00B05AEA" w:rsidRPr="005C505D" w:rsidTr="00B05AEA">
        <w:trPr>
          <w:trHeight w:val="1810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综合执法科</w:t>
            </w:r>
          </w:p>
        </w:tc>
        <w:tc>
          <w:tcPr>
            <w:tcW w:w="5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执法管理A</w:t>
            </w:r>
          </w:p>
        </w:tc>
        <w:tc>
          <w:tcPr>
            <w:tcW w:w="8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男</w:t>
            </w:r>
          </w:p>
        </w:tc>
        <w:tc>
          <w:tcPr>
            <w:tcW w:w="6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不限</w:t>
            </w:r>
          </w:p>
        </w:tc>
        <w:tc>
          <w:tcPr>
            <w:tcW w:w="5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8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理工类、法学类</w:t>
            </w:r>
          </w:p>
        </w:tc>
        <w:tc>
          <w:tcPr>
            <w:tcW w:w="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6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5AEA" w:rsidRPr="005C505D" w:rsidTr="00B05AEA">
        <w:trPr>
          <w:trHeight w:val="3089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综合执法科</w:t>
            </w:r>
          </w:p>
        </w:tc>
        <w:tc>
          <w:tcPr>
            <w:tcW w:w="5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执法管理B</w:t>
            </w:r>
          </w:p>
        </w:tc>
        <w:tc>
          <w:tcPr>
            <w:tcW w:w="8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after="58"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after="58"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男</w:t>
            </w:r>
          </w:p>
        </w:tc>
        <w:tc>
          <w:tcPr>
            <w:tcW w:w="6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after="58"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汉</w:t>
            </w:r>
          </w:p>
        </w:tc>
        <w:tc>
          <w:tcPr>
            <w:tcW w:w="5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8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>不限</w:t>
            </w:r>
          </w:p>
        </w:tc>
        <w:tc>
          <w:tcPr>
            <w:tcW w:w="7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spacing w:line="295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6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5AEA"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复转退军警人员优先</w:t>
            </w:r>
          </w:p>
        </w:tc>
        <w:tc>
          <w:tcPr>
            <w:tcW w:w="5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05AEA" w:rsidRPr="00B05AEA" w:rsidRDefault="00B05AEA" w:rsidP="00C03D3F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E12C68" w:rsidRDefault="00E12C68"/>
    <w:sectPr w:rsidR="00E12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EA"/>
    <w:rsid w:val="00B05AEA"/>
    <w:rsid w:val="00E1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8296C-9B5D-445D-801D-953AD898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唐亮</dc:creator>
  <cp:keywords/>
  <dc:description/>
  <cp:lastModifiedBy>唐亮</cp:lastModifiedBy>
  <cp:revision>1</cp:revision>
  <dcterms:created xsi:type="dcterms:W3CDTF">2016-05-24T04:30:00Z</dcterms:created>
  <dcterms:modified xsi:type="dcterms:W3CDTF">2016-05-24T04:32:00Z</dcterms:modified>
</cp:coreProperties>
</file>