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22" w:rsidRDefault="00DF6822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F6822" w:rsidRDefault="00DF6822">
      <w:pPr>
        <w:spacing w:line="480" w:lineRule="auto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办理聘用手续有关事项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请在报到时间内到同级人力资源和社会保障部门领取报到证，并到招聘单位报到。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报到时间：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—2018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地区教育局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0901-6263065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地区质量技术监督局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0901-6223063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地委网信办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0901-6856020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地区师范学校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0901-6297012                              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地区人民医院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0901-6278980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pacing w:val="-2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3"/>
          <w:sz w:val="32"/>
          <w:szCs w:val="32"/>
        </w:rPr>
        <w:t>塔城市人力资源和社会保障局</w:t>
      </w:r>
      <w:r>
        <w:rPr>
          <w:rFonts w:ascii="仿宋_GB2312" w:eastAsia="仿宋_GB2312" w:hAnsi="仿宋_GB2312" w:cs="仿宋_GB2312"/>
          <w:spacing w:val="-23"/>
          <w:sz w:val="32"/>
          <w:szCs w:val="32"/>
        </w:rPr>
        <w:t>0901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/>
          <w:spacing w:val="-23"/>
          <w:sz w:val="32"/>
          <w:szCs w:val="32"/>
        </w:rPr>
        <w:t>6239915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pacing w:val="-2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3"/>
          <w:sz w:val="32"/>
          <w:szCs w:val="32"/>
        </w:rPr>
        <w:t>裕民县人力资源和社会保障局</w:t>
      </w:r>
      <w:r>
        <w:rPr>
          <w:rFonts w:ascii="仿宋_GB2312" w:eastAsia="仿宋_GB2312" w:hAnsi="仿宋_GB2312" w:cs="仿宋_GB2312"/>
          <w:spacing w:val="-23"/>
          <w:sz w:val="32"/>
          <w:szCs w:val="32"/>
        </w:rPr>
        <w:t xml:space="preserve"> 0901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/>
          <w:spacing w:val="-23"/>
          <w:sz w:val="32"/>
          <w:szCs w:val="32"/>
        </w:rPr>
        <w:t>6596711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pacing w:val="-2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3"/>
          <w:sz w:val="32"/>
          <w:szCs w:val="32"/>
        </w:rPr>
        <w:t>托里县人力资源和社会保障局</w:t>
      </w:r>
      <w:r>
        <w:rPr>
          <w:rFonts w:ascii="仿宋_GB2312" w:eastAsia="仿宋_GB2312" w:hAnsi="仿宋_GB2312" w:cs="仿宋_GB2312"/>
          <w:spacing w:val="-23"/>
          <w:sz w:val="32"/>
          <w:szCs w:val="32"/>
        </w:rPr>
        <w:t xml:space="preserve"> 0901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/>
          <w:spacing w:val="-23"/>
          <w:sz w:val="32"/>
          <w:szCs w:val="32"/>
        </w:rPr>
        <w:t>3680921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pacing w:val="-2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3"/>
          <w:sz w:val="32"/>
          <w:szCs w:val="32"/>
        </w:rPr>
        <w:t>乌苏市人力资源和社会保障局</w:t>
      </w:r>
      <w:r>
        <w:rPr>
          <w:rFonts w:ascii="仿宋_GB2312" w:eastAsia="仿宋_GB2312" w:hAnsi="仿宋_GB2312" w:cs="仿宋_GB2312"/>
          <w:spacing w:val="-23"/>
          <w:sz w:val="32"/>
          <w:szCs w:val="32"/>
        </w:rPr>
        <w:t xml:space="preserve"> 0992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/>
          <w:spacing w:val="-23"/>
          <w:sz w:val="32"/>
          <w:szCs w:val="32"/>
        </w:rPr>
        <w:t>8512527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pacing w:val="-2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3"/>
          <w:sz w:val="32"/>
          <w:szCs w:val="32"/>
        </w:rPr>
        <w:t>和布克赛尔县人力资源和社会保障局</w:t>
      </w:r>
      <w:r>
        <w:rPr>
          <w:rFonts w:ascii="仿宋_GB2312" w:eastAsia="仿宋_GB2312" w:hAnsi="仿宋_GB2312" w:cs="仿宋_GB2312"/>
          <w:spacing w:val="-23"/>
          <w:sz w:val="32"/>
          <w:szCs w:val="32"/>
        </w:rPr>
        <w:t xml:space="preserve"> 0990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/>
          <w:spacing w:val="-23"/>
          <w:sz w:val="32"/>
          <w:szCs w:val="32"/>
        </w:rPr>
        <w:t xml:space="preserve">6715829 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注意事项：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、考生报到时需持毕业证、身份证等相关证件</w:t>
      </w:r>
      <w:r>
        <w:rPr>
          <w:rFonts w:ascii="仿宋_GB2312" w:eastAsia="仿宋_GB2312" w:hAnsi="仿宋_GB2312" w:cs="仿宋_GB2312"/>
          <w:sz w:val="32"/>
          <w:szCs w:val="32"/>
        </w:rPr>
        <w:t xml:space="preserve">; 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、带好衣物等个人生活物品</w:t>
      </w:r>
      <w:r>
        <w:rPr>
          <w:rFonts w:ascii="仿宋_GB2312" w:eastAsia="仿宋_GB2312" w:hAnsi="仿宋_GB2312" w:cs="仿宋_GB2312"/>
          <w:sz w:val="32"/>
          <w:szCs w:val="32"/>
        </w:rPr>
        <w:t xml:space="preserve">; 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、请保持通信畅通，注意旅途安全；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、因路途、个人原因不能及时报到的考生，请在报到期限内主动与以上单位联系。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F6822" w:rsidRDefault="00DF6822" w:rsidP="005B139A">
      <w:pPr>
        <w:spacing w:line="480" w:lineRule="exact"/>
        <w:ind w:firstLineChars="200" w:firstLine="3168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sz w:val="32"/>
          <w:szCs w:val="32"/>
        </w:rPr>
        <w:t>咨询电话：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0901—6239549</w:t>
      </w:r>
    </w:p>
    <w:p w:rsidR="00DF6822" w:rsidRDefault="00DF6822" w:rsidP="00C04ADD">
      <w:pPr>
        <w:spacing w:line="4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塔城地区事业单位招聘领导小组</w:t>
      </w:r>
    </w:p>
    <w:p w:rsidR="00DF6822" w:rsidRDefault="00DF6822" w:rsidP="00C04ADD">
      <w:pPr>
        <w:spacing w:line="4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</w:t>
      </w:r>
    </w:p>
    <w:p w:rsidR="00DF6822" w:rsidRDefault="00DF6822" w:rsidP="005B139A">
      <w:pPr>
        <w:spacing w:line="480" w:lineRule="exact"/>
        <w:ind w:firstLineChars="1600" w:firstLine="31680"/>
      </w:pP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</w:p>
    <w:sectPr w:rsidR="00DF6822" w:rsidSect="00D70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2F6E6E"/>
    <w:rsid w:val="00412A97"/>
    <w:rsid w:val="005B139A"/>
    <w:rsid w:val="00C04ADD"/>
    <w:rsid w:val="00D708A5"/>
    <w:rsid w:val="00DF6822"/>
    <w:rsid w:val="032E2C22"/>
    <w:rsid w:val="034F071A"/>
    <w:rsid w:val="03E96C4E"/>
    <w:rsid w:val="07F57E25"/>
    <w:rsid w:val="0A3817F9"/>
    <w:rsid w:val="0F40566D"/>
    <w:rsid w:val="116B3A52"/>
    <w:rsid w:val="11D40F9F"/>
    <w:rsid w:val="130B1108"/>
    <w:rsid w:val="158A6716"/>
    <w:rsid w:val="16EC2889"/>
    <w:rsid w:val="1D142D09"/>
    <w:rsid w:val="233614FE"/>
    <w:rsid w:val="28F50EE4"/>
    <w:rsid w:val="298C18E5"/>
    <w:rsid w:val="29F60F57"/>
    <w:rsid w:val="2A374622"/>
    <w:rsid w:val="2A462D12"/>
    <w:rsid w:val="2E7C1899"/>
    <w:rsid w:val="2FF918C8"/>
    <w:rsid w:val="332C0AF9"/>
    <w:rsid w:val="352F6E6E"/>
    <w:rsid w:val="36524217"/>
    <w:rsid w:val="391A4FC1"/>
    <w:rsid w:val="3F2D42A7"/>
    <w:rsid w:val="40F23470"/>
    <w:rsid w:val="422150CF"/>
    <w:rsid w:val="423C4A58"/>
    <w:rsid w:val="443E5EDC"/>
    <w:rsid w:val="4A5A6656"/>
    <w:rsid w:val="500F0942"/>
    <w:rsid w:val="509F009D"/>
    <w:rsid w:val="55A17364"/>
    <w:rsid w:val="596C2D17"/>
    <w:rsid w:val="61803A9F"/>
    <w:rsid w:val="62942838"/>
    <w:rsid w:val="6CE06C74"/>
    <w:rsid w:val="70017905"/>
    <w:rsid w:val="71F1492E"/>
    <w:rsid w:val="72EF6187"/>
    <w:rsid w:val="78DA5678"/>
    <w:rsid w:val="7DF4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A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08A5"/>
    <w:pPr>
      <w:spacing w:beforeAutospacing="1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D708A5"/>
    <w:rPr>
      <w:rFonts w:cs="Times New Roman"/>
      <w:color w:val="000000"/>
      <w:u w:val="none"/>
    </w:rPr>
  </w:style>
  <w:style w:type="character" w:styleId="Hyperlink">
    <w:name w:val="Hyperlink"/>
    <w:basedOn w:val="DefaultParagraphFont"/>
    <w:uiPriority w:val="99"/>
    <w:rsid w:val="00D708A5"/>
    <w:rPr>
      <w:rFonts w:cs="Times New Roman"/>
      <w:color w:val="2525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SYKI</dc:creator>
  <cp:keywords/>
  <dc:description/>
  <cp:lastModifiedBy>Administrator</cp:lastModifiedBy>
  <cp:revision>2</cp:revision>
  <cp:lastPrinted>2018-09-30T05:07:00Z</cp:lastPrinted>
  <dcterms:created xsi:type="dcterms:W3CDTF">2017-08-03T08:48:00Z</dcterms:created>
  <dcterms:modified xsi:type="dcterms:W3CDTF">2018-10-08T10:01:00Z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