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资格复审人员名单</w:t>
      </w:r>
    </w:p>
    <w:p/>
    <w:tbl>
      <w:tblPr>
        <w:tblStyle w:val="3"/>
        <w:tblW w:w="7624" w:type="dxa"/>
        <w:jc w:val="center"/>
        <w:tblInd w:w="-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0"/>
        <w:gridCol w:w="2269"/>
        <w:gridCol w:w="1563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2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考号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230" w:type="dxa"/>
            <w:vMerge w:val="restar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153990008001</w:t>
            </w:r>
          </w:p>
          <w:p>
            <w:pPr>
              <w:widowControl/>
              <w:spacing w:line="560" w:lineRule="atLeast"/>
              <w:ind w:firstLine="42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315399103908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陈红丽</w:t>
            </w:r>
          </w:p>
        </w:tc>
        <w:tc>
          <w:tcPr>
            <w:tcW w:w="15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187.2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22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315399104907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角铭</w:t>
            </w:r>
          </w:p>
        </w:tc>
        <w:tc>
          <w:tcPr>
            <w:tcW w:w="15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143.9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2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315399104519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常龙</w:t>
            </w:r>
          </w:p>
        </w:tc>
        <w:tc>
          <w:tcPr>
            <w:tcW w:w="15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110.6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0" w:type="dxa"/>
            <w:vMerge w:val="restart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153990008002</w:t>
            </w:r>
          </w:p>
          <w:p>
            <w:pPr>
              <w:widowControl/>
              <w:spacing w:line="560" w:lineRule="atLeast"/>
              <w:ind w:firstLine="56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215399602315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安静香</w:t>
            </w:r>
          </w:p>
        </w:tc>
        <w:tc>
          <w:tcPr>
            <w:tcW w:w="15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194.5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0" w:type="dxa"/>
            <w:vMerge w:val="continu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215399609528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胡建陶</w:t>
            </w:r>
          </w:p>
        </w:tc>
        <w:tc>
          <w:tcPr>
            <w:tcW w:w="15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0" w:type="dxa"/>
            <w:vMerge w:val="continu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215399603625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殷豪</w:t>
            </w:r>
          </w:p>
        </w:tc>
        <w:tc>
          <w:tcPr>
            <w:tcW w:w="15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0" w:type="dxa"/>
            <w:vMerge w:val="continu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215399608609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杨铁红</w:t>
            </w:r>
          </w:p>
        </w:tc>
        <w:tc>
          <w:tcPr>
            <w:tcW w:w="15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0" w:type="dxa"/>
            <w:vMerge w:val="continu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215399602012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代卫姣</w:t>
            </w:r>
          </w:p>
        </w:tc>
        <w:tc>
          <w:tcPr>
            <w:tcW w:w="15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0" w:type="dxa"/>
            <w:vMerge w:val="continu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215399603907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杨余春</w:t>
            </w:r>
          </w:p>
        </w:tc>
        <w:tc>
          <w:tcPr>
            <w:tcW w:w="15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158.5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0" w:type="dxa"/>
            <w:vMerge w:val="restart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153990008003</w:t>
            </w:r>
          </w:p>
          <w:p>
            <w:pPr>
              <w:spacing w:line="560" w:lineRule="atLeast"/>
              <w:ind w:firstLine="56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315399105119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张嫚菲</w:t>
            </w:r>
          </w:p>
        </w:tc>
        <w:tc>
          <w:tcPr>
            <w:tcW w:w="15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217.6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315399101113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朱舒璟</w:t>
            </w:r>
          </w:p>
        </w:tc>
        <w:tc>
          <w:tcPr>
            <w:tcW w:w="15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211.8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315399104129</w:t>
            </w:r>
          </w:p>
        </w:tc>
        <w:tc>
          <w:tcPr>
            <w:tcW w:w="156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张清莲</w:t>
            </w:r>
          </w:p>
        </w:tc>
        <w:tc>
          <w:tcPr>
            <w:tcW w:w="156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207.5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14093"/>
    <w:rsid w:val="559140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云南省工商行政管理局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2017-11-28T06:52:00Z</dcterms:created>
  <dc:creator>杨万鸿【人事处】</dc:creator>
  <cp:lastModifiedBy>杨万鸿【人事处】</cp:lastModifiedBy>
  <dcterms:modified xsi:type="dcterms:W3CDTF">2017-11-28T07:03:04Z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