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69E7" w:rsidRDefault="006909A3" w:rsidP="006909A3">
      <w:pPr>
        <w:pStyle w:val="1"/>
        <w:spacing w:line="360" w:lineRule="auto"/>
        <w:jc w:val="center"/>
      </w:pPr>
      <w:r>
        <w:rPr>
          <w:rFonts w:hint="eastAsia"/>
          <w:lang w:bidi="ar"/>
        </w:rPr>
        <w:t>浙江省</w:t>
      </w:r>
      <w:r w:rsidR="000A5923">
        <w:rPr>
          <w:rFonts w:hint="eastAsia"/>
          <w:lang w:bidi="ar"/>
        </w:rPr>
        <w:t>事业单位统考《综合应用能力（</w:t>
      </w:r>
      <w:r w:rsidR="000A5923">
        <w:rPr>
          <w:rFonts w:hint="eastAsia"/>
          <w:lang w:bidi="ar"/>
        </w:rPr>
        <w:t>A</w:t>
      </w:r>
      <w:r w:rsidR="000A5923">
        <w:rPr>
          <w:rFonts w:hint="eastAsia"/>
          <w:lang w:bidi="ar"/>
        </w:rPr>
        <w:t>类）》</w:t>
      </w:r>
    </w:p>
    <w:p w:rsidR="00F469E7" w:rsidRDefault="000A5923" w:rsidP="006909A3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【背景材料】</w:t>
      </w:r>
    </w:p>
    <w:p w:rsidR="00F469E7" w:rsidRDefault="000A5923" w:rsidP="006909A3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材料1：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  <w:lang w:bidi="ar"/>
        </w:rPr>
        <w:t>中小学教师国家级培训计划，简称“国培计划”，由教育部、财政部于2010年开始全面实施，是提高中小学教师特别是农村教师队伍整体素质的重要举措。“国培计划”包括“中小学教师示范性培训项目”和“中西部农村骨干教师培训项目”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  <w:lang w:bidi="ar"/>
        </w:rPr>
        <w:t>“中小学教师示范性培训项目”是由教育部、财政部直接组织实施，面向各省（区、市）中小学教师的示范性培训，主要包括中小学骨干教师培训，中小学远程培训，班主任教师培训，中小学紧缺薄弱学科教师培训等示范性项目，旨在为全国中小学教师培养骨干，</w:t>
      </w:r>
      <w:proofErr w:type="gramStart"/>
      <w:r>
        <w:rPr>
          <w:rFonts w:ascii="宋体" w:eastAsia="宋体" w:hAnsi="宋体" w:cs="Arial" w:hint="eastAsia"/>
          <w:color w:val="000000"/>
          <w:szCs w:val="21"/>
          <w:lang w:bidi="ar"/>
        </w:rPr>
        <w:t>作出</w:t>
      </w:r>
      <w:proofErr w:type="gramEnd"/>
      <w:r>
        <w:rPr>
          <w:rFonts w:ascii="宋体" w:eastAsia="宋体" w:hAnsi="宋体" w:cs="Arial" w:hint="eastAsia"/>
          <w:color w:val="000000"/>
          <w:szCs w:val="21"/>
          <w:lang w:bidi="ar"/>
        </w:rPr>
        <w:t>示范，开发和提供一批优质培训课程教学资源，为“中西部农村骨干教师培训项目”和中小学教师专业发展提供有力支撑。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Arial"/>
          <w:color w:val="000000"/>
          <w:szCs w:val="21"/>
        </w:rPr>
      </w:pPr>
      <w:r>
        <w:rPr>
          <w:rFonts w:ascii="宋体" w:eastAsia="宋体" w:hAnsi="宋体" w:cs="Arial" w:hint="eastAsia"/>
          <w:color w:val="000000"/>
          <w:szCs w:val="21"/>
          <w:lang w:bidi="ar"/>
        </w:rPr>
        <w:t>“中西部农村骨干教师培训项目”主要包括农村中小学教师置换脱产研修、农村中小学教师短期集中培训、农村中小学教师远程培训。该项目是在教育部、财政部统筹规划和指导下，中央财政专项支持中西部省份按照“国培计划”总体要求，实施农村义务教育骨干教师培训项目，对中西部农村义务教育教师进行有针对性的培训，同时，引导地方完善教师培训体系，加大农村教师培训力度，提高农村教师的教学能力和专业水平。</w:t>
      </w:r>
    </w:p>
    <w:p w:rsidR="00F469E7" w:rsidRDefault="000A5923" w:rsidP="006909A3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材料2：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 w:bidi="ar"/>
        </w:rPr>
        <w:t>Y大学历史文化学院组建于2003年，现有教授16人，副教授17人，其中，博士生导师13人。该学院现有历史学、历史教育、文化产业管理三个本科专业，已形成中国近代现代政治与对外关系史、中国近现代社会与思想文化史、欧洲近现代历史与文化、中国古代经济史、中国古代政治史和政治制度、中国古代社会史、中国史学史和历史文献学、西方古典文明、世界地区国别史、近现代国际关系等相对稳定又颇具特色的研究方向。该院拥有1个一级学科博士学位授权点、5个一级学科硕士学位授权点、1个博士后流动站、1个国家文科人才培养和科学研究基地。获学位授予权20余年来，历史学科已培养了一大批博士、硕士研究生，不少毕业研究生已成为所在单位的学术骨干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 w:bidi="ar"/>
        </w:rPr>
        <w:t xml:space="preserve"> 通过参与教育部项目遴选和本省“国培计划”竞争性谈判，Y大学历史文化学院获得教育部“国培计划”示范性集中培训和省中西部农村中小学骨干教师培训两个项目共6个子项目的培训任务。为此，历史文化学院专门成立了“国培计划”项目领导小组，主要负责培训的日常组织、管理工作。2010年至今，学院承担的“国培计划”项目辐射国内部分省区及全省9个地区，培训中小学骨干教师2786人，顶岗实习生规模近1300人，学科带头人30人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 w:bidi="ar"/>
        </w:rPr>
        <w:lastRenderedPageBreak/>
        <w:t>历史文化学院在承接“国培计划”方面优势明显：第一，学院是培训中学历史师资和传统文化紧缺人才的重要基地，拥有一批专门从事中学历史教学研究的专业研究队伍，在省内外具有较大影响。第二，学院拥有条件优良的实践基地，在长期的教学实践中与一批中学名校建立了长期友好的合作关系。第三，学院有丰富的培训经验，连续四年被评为省</w:t>
      </w:r>
      <w:proofErr w:type="gramStart"/>
      <w:r>
        <w:rPr>
          <w:rFonts w:ascii="宋体" w:eastAsia="宋体" w:hAnsi="宋体" w:cs="宋体" w:hint="eastAsia"/>
          <w:color w:val="000000"/>
          <w:szCs w:val="21"/>
          <w:lang w:bidi="ar"/>
        </w:rPr>
        <w:t>“</w:t>
      </w:r>
      <w:proofErr w:type="gramEnd"/>
      <w:r>
        <w:rPr>
          <w:rFonts w:ascii="宋体" w:eastAsia="宋体" w:hAnsi="宋体" w:cs="宋体" w:hint="eastAsia"/>
          <w:color w:val="000000"/>
          <w:szCs w:val="21"/>
          <w:lang w:bidi="ar"/>
        </w:rPr>
        <w:t>国培计划“实施工作先进单位，2012年6月曾获得示范性项目培训单位资质。</w:t>
      </w:r>
    </w:p>
    <w:p w:rsidR="00F469E7" w:rsidRDefault="000A5923" w:rsidP="006909A3">
      <w:pPr>
        <w:spacing w:line="360" w:lineRule="auto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szCs w:val="21"/>
          <w:lang w:bidi="ar"/>
        </w:rPr>
        <w:t>材料3：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 w:bidi="ar"/>
        </w:rPr>
        <w:t>2014年8月2日，根据《教育部、财政部关于实施“中小学教师国家级培训计划”的通知》要求及相关文件精神，受省教育厅委托，Y大学历史文华学院承担的“国培计划”——暑期初中历史骨干教师短期培训班如期开班。该班共有165名参训学员，集中培训28天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color w:val="000000"/>
          <w:szCs w:val="21"/>
          <w:lang w:bidi="ar"/>
        </w:rPr>
        <w:t>该班的培训目标是通过培训促进学员更新教育教学理念、提升理论知识水平，拓宽学术视野，把握初中历史学科新课程实施最新动态和发展趋势，掌握初中历史学科新课程有效课堂教学、参与式教学以及评价的策略与方法，提高学科课堂教学实践与研究能力，使他们在实施素质教育、推进初中历史新课程</w:t>
      </w:r>
      <w:r>
        <w:rPr>
          <w:rFonts w:ascii="宋体" w:eastAsia="宋体" w:hAnsi="宋体" w:cs="Times New Roman" w:hint="eastAsia"/>
          <w:szCs w:val="21"/>
          <w:lang w:bidi="ar"/>
        </w:rPr>
        <w:t>改革和初中历史教师培训中发挥骨干示范作用。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本次培训主要分为教育通识、初中历史新课程教学设计和组织实施、初中历史参与式教学组织与实践三个模块。研修主要以问题为中心，以案例为载体，突出参与互动，总结教育教学经验。研修培训主要采取“教学核心问题+经典案例研讨+专家学员互动+基地实践研修+校本主题研修（课题研究）+反思总结提升+成功汇报分享+考核答辩验收”等形式进行，分小组开展研讨活动，重视集中研修后通过网络交流、主题或者课程研究等方式对学员进行跟踪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本次培训师资队伍由高校学科教学专家（7人）和中学一线历史教师（4人）组成，培训师资力量雄厚，授课老师熟悉初中历史教学，理论功底和实践经验丰富。</w:t>
      </w:r>
    </w:p>
    <w:p w:rsidR="00F469E7" w:rsidRDefault="000A5923" w:rsidP="006909A3">
      <w:pPr>
        <w:spacing w:line="360" w:lineRule="auto"/>
        <w:ind w:firstLineChars="200" w:firstLine="422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  <w:lang w:bidi="ar"/>
        </w:rPr>
        <w:t>材料4：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暑期初中历史骨干教师短期培训班在管理上实行培训双班主任制，配备一名教学班主任和一名生活班主任。根据项目领导小组的分工授权，2人的职责分工如下。</w:t>
      </w:r>
    </w:p>
    <w:p w:rsidR="00F469E7" w:rsidRDefault="000A5923" w:rsidP="006909A3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教学班主任的具体职责有：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1.联系、落实和通知授课教师上课时间及地点（提前一日电话、短信提醒）。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2.确保培训班级的各项培训活动顺利开展，准备培训中授课教师所需的各项设备和材料。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3.组建学员班委，定期召开班委会议。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4.负责教室环境布置、茶水、清洁卫生、多媒体设备调试和管理、相关学习资料准备。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5.负责学员报到及报到相关资料准备，收集授课老师课件、创建班级公共邮箱和QQ群。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lastRenderedPageBreak/>
        <w:t>6.协助项目负责人接待授课教师（含学科省外专家接机、住宿、交通），</w:t>
      </w:r>
      <w:r>
        <w:rPr>
          <w:rFonts w:ascii="宋体" w:eastAsia="宋体" w:hAnsi="宋体" w:cs="宋体" w:hint="eastAsia"/>
          <w:szCs w:val="21"/>
          <w:lang w:bidi="ar"/>
        </w:rPr>
        <w:t>发放校外专家课酬。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7.负责学员考核和评价，每日考勤签到及考勤公示，每周汇总一次上报学院项目领导小组。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8.负责培训简报制作（集中研修阶段每周1期，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跟岗研修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阶段每两周1期），及时上报学院项目领导小组。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9.负责教学活动期间的摄影及班级合影，制作学科培训剪辑影音视频文件。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10.每周走访学员宿舍2～3次，及时解决学员学习中存在的困难和问题。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11.组织学员开展小组活动，班级文体活动等（建议每周组织学员开展一次班级文体活动）。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12.落实外出考察，观摩学习等活动的地点、内容及交通等。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13.及时协调解决培训班级中的各种突发问题，对不能及时协调解决的，及时汇报学院项目领导小组。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14.做好培训质量监控，负责《教师培训效果反馈表》和《培训效果调查阅卷》的收发和统计等工作。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15.收集学员相关学习资料，建立学科培训档案。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16.负责学员网络平台的管理，学员培训后续跟踪指导的监控。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17.根据学院项目领导小组的要求，提供各种所需材料。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18.准备教师聘书、学生结业证书、优秀学员及优秀教案评比所需资料。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19.筹备开班典礼。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20.协调与处理培训过程中班级的其他事务。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生活班主任的具体职责有：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1.培训开班前，领取学员就餐饭卡，做好学员就餐准备。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2.</w:t>
      </w:r>
      <w:r w:rsidR="00D96DBA">
        <w:rPr>
          <w:rFonts w:ascii="宋体" w:eastAsia="宋体" w:hAnsi="宋体" w:cs="Times New Roman" w:hint="eastAsia"/>
          <w:szCs w:val="21"/>
          <w:lang w:bidi="ar"/>
        </w:rPr>
        <w:t>报到当天发放学员饭卡，指导学员就餐，安排</w:t>
      </w:r>
      <w:r>
        <w:rPr>
          <w:rFonts w:ascii="宋体" w:eastAsia="宋体" w:hAnsi="宋体" w:cs="Times New Roman" w:hint="eastAsia"/>
          <w:szCs w:val="21"/>
          <w:lang w:bidi="ar"/>
        </w:rPr>
        <w:t>学员住宿，帮助学员领取生活用品。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3.帮助学员办理图书借阅证，解决学员课余生活问题。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4</w:t>
      </w:r>
      <w:r w:rsidR="00D96DBA">
        <w:rPr>
          <w:rFonts w:ascii="宋体" w:eastAsia="宋体" w:hAnsi="宋体" w:cs="Times New Roman" w:hint="eastAsia"/>
          <w:szCs w:val="21"/>
          <w:lang w:bidi="ar"/>
        </w:rPr>
        <w:t>.</w:t>
      </w:r>
      <w:r>
        <w:rPr>
          <w:rFonts w:ascii="宋体" w:eastAsia="宋体" w:hAnsi="宋体" w:cs="Times New Roman" w:hint="eastAsia"/>
          <w:szCs w:val="21"/>
          <w:lang w:bidi="ar"/>
        </w:rPr>
        <w:t>培训期间，每日前往学员宿舍检查学员住宿情况，了解和解决学员在住宿方面的需求和问题。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5</w:t>
      </w:r>
      <w:r w:rsidR="00D96DBA">
        <w:rPr>
          <w:rFonts w:ascii="宋体" w:eastAsia="宋体" w:hAnsi="宋体" w:cs="Times New Roman" w:hint="eastAsia"/>
          <w:szCs w:val="21"/>
          <w:lang w:bidi="ar"/>
        </w:rPr>
        <w:t>.</w:t>
      </w:r>
      <w:r>
        <w:rPr>
          <w:rFonts w:ascii="宋体" w:eastAsia="宋体" w:hAnsi="宋体" w:cs="Times New Roman" w:hint="eastAsia"/>
          <w:szCs w:val="21"/>
          <w:lang w:bidi="ar"/>
        </w:rPr>
        <w:t>培训过程中，定期召开学员座谈会，及时了解学员对餐饮、住宿等方面的意见及建议并积极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与宿管中心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协调、整改。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6</w:t>
      </w:r>
      <w:r w:rsidR="00D96DBA">
        <w:rPr>
          <w:rFonts w:ascii="宋体" w:eastAsia="宋体" w:hAnsi="宋体" w:cs="Times New Roman" w:hint="eastAsia"/>
          <w:szCs w:val="21"/>
          <w:lang w:bidi="ar"/>
        </w:rPr>
        <w:t>.</w:t>
      </w:r>
      <w:r>
        <w:rPr>
          <w:rFonts w:ascii="宋体" w:eastAsia="宋体" w:hAnsi="宋体" w:cs="Times New Roman" w:hint="eastAsia"/>
          <w:szCs w:val="21"/>
          <w:lang w:bidi="ar"/>
        </w:rPr>
        <w:t>负责安排培训班级教室的卫生打扫、饮用水提供。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7</w:t>
      </w:r>
      <w:r w:rsidR="00D96DBA">
        <w:rPr>
          <w:rFonts w:ascii="宋体" w:eastAsia="宋体" w:hAnsi="宋体" w:cs="Times New Roman" w:hint="eastAsia"/>
          <w:szCs w:val="21"/>
          <w:lang w:bidi="ar"/>
        </w:rPr>
        <w:t>.</w:t>
      </w:r>
      <w:r>
        <w:rPr>
          <w:rFonts w:ascii="宋体" w:eastAsia="宋体" w:hAnsi="宋体" w:cs="Times New Roman" w:hint="eastAsia"/>
          <w:szCs w:val="21"/>
          <w:lang w:bidi="ar"/>
        </w:rPr>
        <w:t>协助处理培训班级中的其他事务。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  <w:lang w:bidi="ar"/>
        </w:rPr>
        <w:t>材料5：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刘丽是该班的生活班主任，负责协调和解决学员在培训中出现的各种生活问题和困难。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lastRenderedPageBreak/>
        <w:t>培训期间安排了3个下午的自由活动时间。第一次自由活动时，刘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丽发现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不少学员上午下课后就离校了，没有在学校吃午餐。由于学员就餐是按10人一桌安排的，因此，午餐剩下很多饭菜。负责“国培计划”班伙食的食堂师傅向刘丽抱怨：“这些学员呀，不来吃饭也不提前说一声，看看，浪费这么多。经费本来就少，还这么浪费！更气人的是，以前还有学员自己回来晚了没饭吃就怪我们服务差。这样的班费力不讨好，干脆别办了!”刘丽听了，心里很不是滋味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刘丽看饭菜剩下可惜，将饭菜打包带走。路上碰到学院院长，院长打趣她道：“你收获蛮大啊!’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’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刘丽赶紧向院长说明学员急于外出导致剩余较多饭菜的情况。院长听完皱起了眉头，一声不吭，阴沉着脸走了。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刘丽回到家里，收到班长林贤发来的信息，询问去省博物馆的路线。刘丽告知后叮嘱他们注意安全。考虑到从学校到省博物馆比较远，回来肯定要到晚上7点以后了，刘丽就问：“你们晚饭怎么办?”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林贤：“晚饭赶得上最好，来不及就饿着呗。”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刘丽：“你们是几个人?”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林贤：“十几个人吧。”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刘丽：“别的学员都在学校吗？”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林贤：“具体我不太清楚，有的在学校，有的走访亲友，有的去购物，反正大家都有自己的安排。”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刘丽想到，学员有可能在班级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微信群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里讨论下午的安排，就打开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微信群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查看，却发现很多人在抱怨伙食：有的抱怨口味太重，菜里的辣椒太多；有的抱怨伙食标准太低，希望班主任向上级反映；有的希望把伙食费发给个人，由个人自主使用；有的希望饭菜品种增加花色；有个学员甚至鼓动大家联合起来到教育厅去投诉。这让刘丽感到有些意外，她不明白，班长林贤为什么没有跟她汇报这些情况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回顾这一天发生的事情，刘丽深深感到，当好一个生活班主任，让各方面都满意，真不容易啊！她有些不知所措了……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  <w:lang w:bidi="ar"/>
        </w:rPr>
        <w:t>材料6：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王军是该班的教学班主任，主要负责组织课堂教学、教材教法研讨以及学员的学习考核等事务。根据职责分工，教学班主任每周要走访学员宿舍2～3次，及时解决学员学习中存在的困难和问题。但是，王军在担任这次暑期初中历史骨干教师短期培训班班主任的同时，还是学院暑期本科生实习项目的负责人，日常工作异常繁忙，无法按期走访学员宿舍。王军认为，走访学生宿舍不是什么难事，本来也可以由生活班主任来做，刘丽也应该承担一部分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刘丽为人随和，工作认真负责，能和学员打成一片，学员们非常愿意向她倾诉，刘丽也愿意和学员们交朋友。通过访</w:t>
      </w:r>
      <w:r w:rsidR="00D96DBA">
        <w:rPr>
          <w:rFonts w:ascii="宋体" w:eastAsia="宋体" w:hAnsi="宋体" w:cs="Times New Roman" w:hint="eastAsia"/>
          <w:szCs w:val="21"/>
          <w:lang w:bidi="ar"/>
        </w:rPr>
        <w:t>谈，她了解到了学员们方方面面的情况。下面是刘丽在与学员聊天中所做</w:t>
      </w:r>
      <w:r>
        <w:rPr>
          <w:rFonts w:ascii="宋体" w:eastAsia="宋体" w:hAnsi="宋体" w:cs="Times New Roman" w:hint="eastAsia"/>
          <w:szCs w:val="21"/>
          <w:lang w:bidi="ar"/>
        </w:rPr>
        <w:t>的记录。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lastRenderedPageBreak/>
        <w:t>学员A：我们这个暑假真是过得支离破碎。暑假看起来很长，但是学校先安排了一周研修，县级培训部门又安排一周，市级培训部门再安排一周，再加上这里二十几天的培训，还有学校布置的一些诸如提前备课、写教学反思、写新学年工作计划等，还有如家访、轮流值班等一些临时性的工作，还会有多少时间过自己的暑假？就是剩下几天时间也过不安稳，总怕学校打来电话，要求自己去参加什么培训或做什么活动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学员B：在这里最难以接受的就是伙食，学院的明确答复是每人每天补助伙食费30元，现在的伙食费恐怕没有到30元，是不是应该提高一下标准啊！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C：张老师虽然是知名教授博导，但讲课很差，感觉理论过多，还不如年轻的孙老师，经常在讲课中穿插故事和笑话，非常能够调动学员气氛，还有，赵老师的课过于深奥，感觉对于我们中学老师来讲，没有什么实际参考价值，我们又不是来研究历史的，主要是来学习教材教法的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学员D：嗨，住宿太差了！我们住在学生的公寓楼，4～6人一间，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被褥潮且不说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，还带着一股味道，而且房间没有空调，晚上睡觉太热。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学员E：课程内容安排过多，学习起来比较累，希望能够减少一些，让学员能够有更多的自主学习和自由活动时间。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F：在培训中，能够得以聆听众多专家，乃至国内外著名专家教授的讲座，倾听他们对中学历史教学的理解，能够观摩一线教师的课堂教学，学习他们的教学技能，可以说是一次思想上的洗礼，心灵上的震撼和理念上的革新，尤其是蒋老师的示范课，给人的启发非常大，课后的讨论也有许多火花，遗憾的是，讨论时间太短，感觉还没有充分展开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学员G：老师们的渊博知识和精湛的教学艺术都是我们的楷模，我觉得来这里学习是不虚此行，但是呢，我又怀疑，这里学到的新方法可能</w:t>
      </w:r>
      <w:r w:rsidR="004A2AD1">
        <w:rPr>
          <w:rFonts w:ascii="宋体" w:eastAsia="宋体" w:hAnsi="宋体" w:cs="Times New Roman" w:hint="eastAsia"/>
          <w:szCs w:val="21"/>
          <w:lang w:bidi="ar"/>
        </w:rPr>
        <w:t>对我们大多人来说，没有什么用处。因为我们那里的学生素质不高，不像</w:t>
      </w:r>
      <w:r>
        <w:rPr>
          <w:rFonts w:ascii="宋体" w:eastAsia="宋体" w:hAnsi="宋体" w:cs="Times New Roman" w:hint="eastAsia"/>
          <w:szCs w:val="21"/>
          <w:lang w:bidi="ar"/>
        </w:rPr>
        <w:t>城里的学生，普通课外阅读比较多，接触的新思想、新事物也多，不要说乡下学生，就是我们也往往不及。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学员H：参加工作十多年来，主要时间是改作业，与学生交流，上课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上课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，还是上课，说实在的，教研对我来说，不懂，也认为没有必要。然而，我心里特别清楚，我自己的教学中存在很大的问题，随意性太强，通过这段时间的学习，从老师们身上学到了课堂教学和课下指导的最有效的方法，尤其是咱们的王老师在研讨的时候，对新教材的教学思路、教学方法，教学技巧的点评非常到位，但是这些内容在我的教学工作中怎么运用，说实话，我还没想明白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学员I：非常赞同刘老师有关历史教学中加强与相关学科知识联系的观点，不但有助于学生对于历史知识的掌握也有助于其政治、语文和地理知识的学习，但是这样做有一个前提，那就是历史教学要有</w:t>
      </w:r>
      <w:r>
        <w:rPr>
          <w:rFonts w:ascii="宋体" w:eastAsia="宋体" w:hAnsi="宋体" w:cs="Times New Roman" w:hint="eastAsia"/>
          <w:szCs w:val="21"/>
          <w:lang w:bidi="ar"/>
        </w:rPr>
        <w:lastRenderedPageBreak/>
        <w:t>非常大的自由度，不必依据教学大纲和考试大纲亦步亦趋，现在都是依据教学大纲和考试大纲，指挥棒在那里，我们只能要求学生尽量满足考试大纲，没有多少空间可以自由发挥，所以说，教改大家说了很多年，但是一个统一的大纲在那儿，谁也不敢按照自己的理解去创新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学员J：我很珍惜来这里学习的机会，就是感觉时间有点短，如果时间还长一点就更好了。再者，强烈建议教育厅提高补助标准，改善住宿和伙食。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学员K:很多学员希望减少理论课，多上一些示范课。我倒是觉得，理论课还可以多开，现在好的理论课给人的启发是非常大的，可以让自己的历史观念得到冲击，示范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课虽然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也好，但我觉得多数对我们来说都用不上，另外，现在的伙食是大家集体开餐，还不如把伙食费发到个人手上，让我们自己去外面吃。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L：参加这次“国培计划”培训班学习应该是我参加过的所有学习、培训活动中安排日程最满、单天学习时间最长的一次了，让我真正体验到了什么叫做“白加黑，五加二”，因为考虑到大家的安全，学院要求我们平日学习期间不准请假，没有双休日，所有的晚上7点到9点要参加学习、交流、研讨活动，每天完成两份听课问卷，晚上再完成一份学习心得，然后还要在远程研修平台上发帖评论、提交作业，因此，几乎天天晚上要等到11点以后才能睡觉，因为强度大，学习了十天半个月，就感觉有点疲惫了，如果把节奏放慢一点，可能效果会更好一些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M：集体备课的方式非常好，大家都感觉受益良多，毕竟来这里参加培训的老师都是骨干教师，大家又都来自不同的地方和学校，知识背景也有差异，因此，一讨论就产生了许多火花。不过，我不知道回去后，怎么开展集体备课，因为我们学校历史老师总共只有两个，两人备课也没有火花，还不如一个人找资料思考来得实际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学员N：陈老师提倡的研究性学习很好，历史课主要靠自己去研究，意识到历史事件所蕴含的问题和意义，这样学历史就会真正学到手。只是这种让中学生去做小课题的办法，可能只有在省城的好学校中才行得通，放在我们那里，就完全不现实。还有，咱们教室空调该换啦，虽然温度调得很低，但教室里还是很热，尤其是坐在后面的学员，一节课下来，大汗淋漓，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就跟洗了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澡一样。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  <w:lang w:bidi="ar"/>
        </w:rPr>
        <w:t>材料7：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培训班结束后，“国培计划”项目领导小组召集相关工作人员开总结会。开会前，刘丽整理了详细的资料，把一个月来的工作心得进行了认真总结。但是，王军在总结会上先发言，把培训班的整</w:t>
      </w:r>
      <w:r w:rsidR="00A05434">
        <w:rPr>
          <w:rFonts w:ascii="宋体" w:eastAsia="宋体" w:hAnsi="宋体" w:cs="Times New Roman" w:hint="eastAsia"/>
          <w:szCs w:val="21"/>
          <w:lang w:bidi="ar"/>
        </w:rPr>
        <w:t>体情况做了详细介绍，不仅有教学方面的内容，还有很多班级管理和学</w:t>
      </w:r>
      <w:bookmarkStart w:id="0" w:name="_GoBack"/>
      <w:bookmarkEnd w:id="0"/>
      <w:r>
        <w:rPr>
          <w:rFonts w:ascii="宋体" w:eastAsia="宋体" w:hAnsi="宋体" w:cs="Times New Roman" w:hint="eastAsia"/>
          <w:szCs w:val="21"/>
          <w:lang w:bidi="ar"/>
        </w:rPr>
        <w:t>员生活方面的内容。王军的总结发言，得到了领导的一致好评。刘丽发现自己做的很多事情王军已经总结了，轮到自己发言时没什么可说的了，而且对照工作职责，自己似乎确实也没什么</w:t>
      </w:r>
      <w:proofErr w:type="gramStart"/>
      <w:r>
        <w:rPr>
          <w:rFonts w:ascii="宋体" w:eastAsia="宋体" w:hAnsi="宋体" w:cs="Times New Roman" w:hint="eastAsia"/>
          <w:szCs w:val="21"/>
          <w:lang w:bidi="ar"/>
        </w:rPr>
        <w:t>好总结</w:t>
      </w:r>
      <w:proofErr w:type="gramEnd"/>
      <w:r>
        <w:rPr>
          <w:rFonts w:ascii="宋体" w:eastAsia="宋体" w:hAnsi="宋体" w:cs="Times New Roman" w:hint="eastAsia"/>
          <w:szCs w:val="21"/>
          <w:lang w:bidi="ar"/>
        </w:rPr>
        <w:t>的。领导对刘丽的评价只有两个字：不错。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lastRenderedPageBreak/>
        <w:t>在总结经验教训时，大家提到了一次组织观摩示范课时出现的失误。当时联系了一所名校，但是由于沟通不畅，观摩被推迟了1个小时，导致部分课程没有完成，还有部分学员没有接到通知，错过了宝贵的观摩机会。刘丽认为出现这样的状况，责任并不在她。观摩的学校和授课老师都是王军联系的，但是王军迟迟没有把具体时间和地点通知刘丽，接到通知时，刘丽再联系司机、通知班委集合已经迟了，再加上交通堵塞，所以耽搁了时间。至于那些没到的学员，主要是班委工作不得力，组织比较乱。最后刘丽还说：“这本来就不该我管，做的越多，出的错越多，受的埋怨越多。”王军解释道：“当时情况有变，原本联系好的观摩学校去不了了，我不得不紧急调到第二天，还是凭着个人关系找到一所学校上观摩课。至于联系车队，组织学生，我一个人实在忙不过来。平时晚上组织讨论，批改作业，回答学员提问，每天都要忙到凌晨一两点钟。“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会后，刘丽觉得有些委屈，担心这件事可能会影响到自己的奖金。平日里自己比王军付出的多，为学员们解决了很多实际的困难，班里的教学工作，只要是自己能做的，不管王军是否提出，她都主动承担，但领导并不知情。她觉得学院也应该了解一下学员们对她工作的评价。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下周，第二期暑期国培班又要开班了，刘丽对自己该怎样做工作，陷入了迷茫。</w:t>
      </w:r>
    </w:p>
    <w:p w:rsidR="00F469E7" w:rsidRDefault="00F469E7" w:rsidP="006909A3">
      <w:pPr>
        <w:spacing w:line="360" w:lineRule="auto"/>
        <w:ind w:firstLine="420"/>
        <w:rPr>
          <w:rFonts w:ascii="宋体" w:eastAsia="宋体" w:hAnsi="宋体" w:cs="Times New Roman"/>
          <w:b/>
          <w:szCs w:val="21"/>
        </w:rPr>
      </w:pP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  <w:lang w:bidi="ar"/>
        </w:rPr>
        <w:t>【任务】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一、假如你就是生活班主任刘丽，面对材料5中的情形，接下来你将怎么做？（30分）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要求：考虑周全，语言简洁，不超过300字。</w:t>
      </w:r>
    </w:p>
    <w:p w:rsidR="00F469E7" w:rsidRDefault="00F469E7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二、材料6反映了部分学员对此培训的意见，其中涉及较多的是教学方面的问题，这引起了该院“国培计划”项目领导小组的重视。为找准问题，改进今后的教学工作，项目领导小组决定在培训结束之际，面向全体学员做一个问卷调查。该问卷由6个主观性问题构成，请你设计这6个问题，力求全面、准确地获取教学方面的信息。（35分）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要求：设问目的明确，语言简洁。</w:t>
      </w:r>
    </w:p>
    <w:p w:rsidR="00F469E7" w:rsidRDefault="00F469E7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三、假如你是该校“国培计划”项目领导小组的工作人员，你了解到本期培训班主任工作中存在着一些问题。为了改进班主任的工作，提高工作效率，请你结合材料，提出具体的管理建议。（35分）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  <w:lang w:bidi="ar"/>
        </w:rPr>
      </w:pPr>
      <w:r>
        <w:rPr>
          <w:rFonts w:ascii="宋体" w:eastAsia="宋体" w:hAnsi="宋体" w:cs="Times New Roman" w:hint="eastAsia"/>
          <w:szCs w:val="21"/>
          <w:lang w:bidi="ar"/>
        </w:rPr>
        <w:t>要求：紧密结合材料，建设针对性强，具体可行，条理清晰，不超过400字。</w:t>
      </w:r>
    </w:p>
    <w:p w:rsidR="0013530E" w:rsidRDefault="0013530E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四、请你为Y大学历史文化学院院长起草一份“国培计划”——暑期初中历史骨干教师短期培训班</w:t>
      </w:r>
      <w:r>
        <w:rPr>
          <w:rFonts w:ascii="宋体" w:eastAsia="宋体" w:hAnsi="宋体" w:cs="Times New Roman" w:hint="eastAsia"/>
          <w:szCs w:val="21"/>
          <w:lang w:bidi="ar"/>
        </w:rPr>
        <w:lastRenderedPageBreak/>
        <w:t>的开班仪式欢迎辞。（50分）</w:t>
      </w:r>
    </w:p>
    <w:p w:rsidR="00F469E7" w:rsidRDefault="000A5923" w:rsidP="006909A3">
      <w:pPr>
        <w:spacing w:line="360" w:lineRule="auto"/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Times New Roman" w:hint="eastAsia"/>
          <w:szCs w:val="21"/>
          <w:lang w:bidi="ar"/>
        </w:rPr>
        <w:t>要求：主题明确，层次分明，措辞得体，语言流畅，不超过800</w:t>
      </w:r>
      <w:r>
        <w:rPr>
          <w:rFonts w:ascii="宋体" w:eastAsia="宋体" w:hAnsi="宋体" w:cs="宋体" w:hint="eastAsia"/>
          <w:szCs w:val="21"/>
          <w:lang w:bidi="ar"/>
        </w:rPr>
        <w:t>字。</w:t>
      </w:r>
    </w:p>
    <w:sectPr w:rsidR="00F469E7">
      <w:headerReference w:type="default" r:id="rId8"/>
      <w:footerReference w:type="default" r:id="rId9"/>
      <w:pgSz w:w="11906" w:h="16838"/>
      <w:pgMar w:top="1418" w:right="1247" w:bottom="10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12" w:rsidRDefault="00AD1612">
      <w:r>
        <w:separator/>
      </w:r>
    </w:p>
  </w:endnote>
  <w:endnote w:type="continuationSeparator" w:id="0">
    <w:p w:rsidR="00AD1612" w:rsidRDefault="00A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321997"/>
      <w:docPartObj>
        <w:docPartGallery w:val="Page Numbers (Bottom of Page)"/>
        <w:docPartUnique/>
      </w:docPartObj>
    </w:sdtPr>
    <w:sdtEndPr/>
    <w:sdtContent>
      <w:p w:rsidR="0046186C" w:rsidRDefault="004618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434" w:rsidRPr="00A05434">
          <w:rPr>
            <w:noProof/>
            <w:lang w:val="zh-CN"/>
          </w:rPr>
          <w:t>6</w:t>
        </w:r>
        <w:r>
          <w:fldChar w:fldCharType="end"/>
        </w:r>
      </w:p>
    </w:sdtContent>
  </w:sdt>
  <w:p w:rsidR="00F469E7" w:rsidRDefault="00F469E7">
    <w:pPr>
      <w:widowControl/>
      <w:ind w:firstLine="420"/>
      <w:jc w:val="center"/>
      <w:rPr>
        <w:rFonts w:ascii="宋体" w:hAnsi="宋体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12" w:rsidRDefault="00AD1612">
      <w:r>
        <w:separator/>
      </w:r>
    </w:p>
  </w:footnote>
  <w:footnote w:type="continuationSeparator" w:id="0">
    <w:p w:rsidR="00AD1612" w:rsidRDefault="00AD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7" w:rsidRDefault="00AD1612" w:rsidP="006909A3">
    <w:pPr>
      <w:wordWrap w:val="0"/>
      <w:ind w:right="420" w:firstLine="420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AutoShape 2" o:spid="_x0000_s2051" type="#_x0000_t136" style="position:absolute;left:0;text-align:left;margin-left:0;margin-top:0;width:507.45pt;height:80.8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" trim="t" fitpath="t" string=" "/>
          <o:lock v:ext="edit" text="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952E0E"/>
    <w:rsid w:val="000145FF"/>
    <w:rsid w:val="000161B5"/>
    <w:rsid w:val="00016F3E"/>
    <w:rsid w:val="0003361F"/>
    <w:rsid w:val="000774DA"/>
    <w:rsid w:val="00081DF8"/>
    <w:rsid w:val="00091B71"/>
    <w:rsid w:val="000A5923"/>
    <w:rsid w:val="000A6D5D"/>
    <w:rsid w:val="000B536F"/>
    <w:rsid w:val="000D2439"/>
    <w:rsid w:val="0010016C"/>
    <w:rsid w:val="0013530E"/>
    <w:rsid w:val="001A75D0"/>
    <w:rsid w:val="0020766E"/>
    <w:rsid w:val="00261A1C"/>
    <w:rsid w:val="0029693E"/>
    <w:rsid w:val="002B202A"/>
    <w:rsid w:val="002C49A3"/>
    <w:rsid w:val="002D17C9"/>
    <w:rsid w:val="002E44B7"/>
    <w:rsid w:val="003451B1"/>
    <w:rsid w:val="00364EBB"/>
    <w:rsid w:val="00377621"/>
    <w:rsid w:val="003A177D"/>
    <w:rsid w:val="00417A52"/>
    <w:rsid w:val="00426BB4"/>
    <w:rsid w:val="004313FB"/>
    <w:rsid w:val="0044033B"/>
    <w:rsid w:val="0046186C"/>
    <w:rsid w:val="00483939"/>
    <w:rsid w:val="00485F08"/>
    <w:rsid w:val="004A2AD1"/>
    <w:rsid w:val="004A36E3"/>
    <w:rsid w:val="004C549E"/>
    <w:rsid w:val="00536D5E"/>
    <w:rsid w:val="00553C5F"/>
    <w:rsid w:val="00556E30"/>
    <w:rsid w:val="00565406"/>
    <w:rsid w:val="005711AE"/>
    <w:rsid w:val="005E5CA4"/>
    <w:rsid w:val="005F798C"/>
    <w:rsid w:val="006028C8"/>
    <w:rsid w:val="00605275"/>
    <w:rsid w:val="0060613E"/>
    <w:rsid w:val="006357EC"/>
    <w:rsid w:val="006773B6"/>
    <w:rsid w:val="006909A3"/>
    <w:rsid w:val="006930C7"/>
    <w:rsid w:val="006B52A3"/>
    <w:rsid w:val="006E2EB5"/>
    <w:rsid w:val="0072459F"/>
    <w:rsid w:val="00754AA1"/>
    <w:rsid w:val="007765CE"/>
    <w:rsid w:val="00780D1A"/>
    <w:rsid w:val="007D09CE"/>
    <w:rsid w:val="007E06DB"/>
    <w:rsid w:val="00822970"/>
    <w:rsid w:val="00875FFE"/>
    <w:rsid w:val="00877096"/>
    <w:rsid w:val="0089791E"/>
    <w:rsid w:val="008C32EF"/>
    <w:rsid w:val="008C766A"/>
    <w:rsid w:val="008E6A5D"/>
    <w:rsid w:val="009257C2"/>
    <w:rsid w:val="00952E0E"/>
    <w:rsid w:val="0096715B"/>
    <w:rsid w:val="00984F96"/>
    <w:rsid w:val="00985E38"/>
    <w:rsid w:val="00995B53"/>
    <w:rsid w:val="009A41EF"/>
    <w:rsid w:val="009F12EC"/>
    <w:rsid w:val="00A05434"/>
    <w:rsid w:val="00A14422"/>
    <w:rsid w:val="00A147B2"/>
    <w:rsid w:val="00A21912"/>
    <w:rsid w:val="00A81E70"/>
    <w:rsid w:val="00AD1612"/>
    <w:rsid w:val="00AD5566"/>
    <w:rsid w:val="00AE640D"/>
    <w:rsid w:val="00B64BA3"/>
    <w:rsid w:val="00B67C42"/>
    <w:rsid w:val="00BD1D9B"/>
    <w:rsid w:val="00BE10D9"/>
    <w:rsid w:val="00BF21DA"/>
    <w:rsid w:val="00C270C3"/>
    <w:rsid w:val="00C36FC2"/>
    <w:rsid w:val="00C37DB7"/>
    <w:rsid w:val="00C5711E"/>
    <w:rsid w:val="00C7162A"/>
    <w:rsid w:val="00C8238C"/>
    <w:rsid w:val="00C91344"/>
    <w:rsid w:val="00CB2EBD"/>
    <w:rsid w:val="00CB4465"/>
    <w:rsid w:val="00CB7932"/>
    <w:rsid w:val="00CC3FAB"/>
    <w:rsid w:val="00D0757C"/>
    <w:rsid w:val="00D313E8"/>
    <w:rsid w:val="00D3616C"/>
    <w:rsid w:val="00D65DC6"/>
    <w:rsid w:val="00D96DBA"/>
    <w:rsid w:val="00DB4BD8"/>
    <w:rsid w:val="00DF39D3"/>
    <w:rsid w:val="00E02477"/>
    <w:rsid w:val="00E122F8"/>
    <w:rsid w:val="00E22806"/>
    <w:rsid w:val="00E61315"/>
    <w:rsid w:val="00E7606B"/>
    <w:rsid w:val="00E867A2"/>
    <w:rsid w:val="00E90723"/>
    <w:rsid w:val="00E94B64"/>
    <w:rsid w:val="00EA0A4B"/>
    <w:rsid w:val="00EC7E40"/>
    <w:rsid w:val="00EE7134"/>
    <w:rsid w:val="00EE75A6"/>
    <w:rsid w:val="00EF06FA"/>
    <w:rsid w:val="00F21EC7"/>
    <w:rsid w:val="00F302AA"/>
    <w:rsid w:val="00F32981"/>
    <w:rsid w:val="00F469E7"/>
    <w:rsid w:val="00F5305A"/>
    <w:rsid w:val="00F57769"/>
    <w:rsid w:val="00F613FC"/>
    <w:rsid w:val="00FE3BE5"/>
    <w:rsid w:val="43CA2D62"/>
    <w:rsid w:val="70C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09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09A3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1053</Words>
  <Characters>6004</Characters>
  <Application>Microsoft Office Word</Application>
  <DocSecurity>0</DocSecurity>
  <Lines>50</Lines>
  <Paragraphs>14</Paragraphs>
  <ScaleCrop>false</ScaleCrop>
  <Company>微软中国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kylin</cp:lastModifiedBy>
  <cp:revision>161</cp:revision>
  <dcterms:created xsi:type="dcterms:W3CDTF">2015-10-31T04:36:00Z</dcterms:created>
  <dcterms:modified xsi:type="dcterms:W3CDTF">2015-11-02T08:46:00Z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