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CF" w:rsidRPr="00B86DCF" w:rsidRDefault="00B86DCF">
      <w:pPr>
        <w:rPr>
          <w:rFonts w:asciiTheme="minorEastAsia" w:eastAsiaTheme="minorEastAsia" w:hAnsiTheme="minorEastAsia"/>
          <w:sz w:val="28"/>
          <w:szCs w:val="28"/>
        </w:rPr>
      </w:pPr>
      <w:r w:rsidRPr="00B86DCF">
        <w:rPr>
          <w:rFonts w:asciiTheme="minorEastAsia" w:eastAsiaTheme="minorEastAsia" w:hAnsiTheme="minorEastAsia" w:hint="eastAsia"/>
          <w:sz w:val="28"/>
          <w:szCs w:val="28"/>
        </w:rPr>
        <w:t>附件1</w:t>
      </w:r>
    </w:p>
    <w:p w:rsidR="00B86DCF" w:rsidRDefault="00B86DCF" w:rsidP="00B86DCF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B86DCF">
        <w:rPr>
          <w:rFonts w:ascii="方正小标宋简体" w:eastAsia="方正小标宋简体" w:hAnsi="方正小标宋简体" w:cs="方正小标宋简体" w:hint="eastAsia"/>
          <w:sz w:val="36"/>
          <w:szCs w:val="36"/>
        </w:rPr>
        <w:t>遵义院士工作中心公开择优选调工作人员职位表</w:t>
      </w:r>
    </w:p>
    <w:p w:rsidR="0070091D" w:rsidRPr="00B86DCF" w:rsidRDefault="0070091D" w:rsidP="00B86DCF">
      <w:pPr>
        <w:jc w:val="center"/>
        <w:rPr>
          <w:sz w:val="36"/>
          <w:szCs w:val="36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850"/>
        <w:gridCol w:w="851"/>
        <w:gridCol w:w="2158"/>
        <w:gridCol w:w="1527"/>
        <w:gridCol w:w="5387"/>
      </w:tblGrid>
      <w:tr w:rsidR="00B86DCF" w:rsidRPr="00390C0D" w:rsidTr="0070091D">
        <w:trPr>
          <w:trHeight w:val="580"/>
        </w:trPr>
        <w:tc>
          <w:tcPr>
            <w:tcW w:w="81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90C0D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90C0D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50" w:type="dxa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90C0D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职级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90C0D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90C0D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90C0D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6DCF" w:rsidRPr="00390C0D" w:rsidRDefault="00B86DCF" w:rsidP="007D4F0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90C0D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B86DCF" w:rsidRPr="00390C0D" w:rsidTr="0070091D">
        <w:trPr>
          <w:trHeight w:val="990"/>
        </w:trPr>
        <w:tc>
          <w:tcPr>
            <w:tcW w:w="81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综合处副处长</w:t>
            </w:r>
          </w:p>
        </w:tc>
        <w:tc>
          <w:tcPr>
            <w:tcW w:w="850" w:type="dxa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八级职员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普通高校全日制本科及以上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中共党员，有</w:t>
            </w: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年以上在县级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及</w:t>
            </w: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以上党委办、政府办（含地市级以上机关事业单位办公室）副科级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及</w:t>
            </w: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以上领导干部任职经历</w:t>
            </w:r>
          </w:p>
        </w:tc>
      </w:tr>
      <w:tr w:rsidR="00B86DCF" w:rsidRPr="00390C0D" w:rsidTr="0070091D">
        <w:trPr>
          <w:trHeight w:val="856"/>
        </w:trPr>
        <w:tc>
          <w:tcPr>
            <w:tcW w:w="81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综合处行政管理</w:t>
            </w:r>
          </w:p>
        </w:tc>
        <w:tc>
          <w:tcPr>
            <w:tcW w:w="850" w:type="dxa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九级职员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普通高校全日制本科及以上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法学大类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中共党员，</w:t>
            </w:r>
            <w:r w:rsidRPr="00390C0D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年以上机关、事业单位办公室工作经历</w:t>
            </w:r>
          </w:p>
        </w:tc>
      </w:tr>
      <w:tr w:rsidR="00B86DCF" w:rsidRPr="00390C0D" w:rsidTr="0070091D">
        <w:trPr>
          <w:trHeight w:val="980"/>
        </w:trPr>
        <w:tc>
          <w:tcPr>
            <w:tcW w:w="81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成果转化处副处长</w:t>
            </w:r>
          </w:p>
        </w:tc>
        <w:tc>
          <w:tcPr>
            <w:tcW w:w="850" w:type="dxa"/>
            <w:vAlign w:val="center"/>
          </w:tcPr>
          <w:p w:rsidR="00B86DCF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八级职员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普通高校全日制本科及以上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中共党员，有</w:t>
            </w: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年以上在县级以上科技、发改、招商、工经部门副科级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及</w:t>
            </w: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以上领导干部任职经历</w:t>
            </w:r>
          </w:p>
        </w:tc>
      </w:tr>
      <w:tr w:rsidR="00B86DCF" w:rsidRPr="00390C0D" w:rsidTr="0070091D">
        <w:trPr>
          <w:trHeight w:val="980"/>
        </w:trPr>
        <w:tc>
          <w:tcPr>
            <w:tcW w:w="81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成果转化处技术应用</w:t>
            </w:r>
          </w:p>
        </w:tc>
        <w:tc>
          <w:tcPr>
            <w:tcW w:w="850" w:type="dxa"/>
            <w:vAlign w:val="center"/>
          </w:tcPr>
          <w:p w:rsidR="00B86DCF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九级职员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普通高校全日制本科及以上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90C0D">
              <w:rPr>
                <w:rFonts w:ascii="Times New Roman" w:eastAsia="仿宋_GB2312" w:hAnsi="Times New Roman" w:hint="eastAsia"/>
                <w:sz w:val="28"/>
                <w:szCs w:val="28"/>
              </w:rPr>
              <w:t>理学类、工学类、经济学类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中共党员，</w:t>
            </w: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有</w:t>
            </w:r>
            <w:r w:rsidRPr="00390C0D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 w:rsidRPr="00390C0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年以上在县级以上科技、发改、招商、工经部门从事科技成果转化、项目管理、招商工作经历</w:t>
            </w:r>
          </w:p>
        </w:tc>
      </w:tr>
      <w:tr w:rsidR="00B86DCF" w:rsidRPr="00390C0D" w:rsidTr="0070091D">
        <w:trPr>
          <w:trHeight w:val="980"/>
        </w:trPr>
        <w:tc>
          <w:tcPr>
            <w:tcW w:w="81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DCF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科研处副处长</w:t>
            </w:r>
          </w:p>
        </w:tc>
        <w:tc>
          <w:tcPr>
            <w:tcW w:w="850" w:type="dxa"/>
            <w:vAlign w:val="center"/>
          </w:tcPr>
          <w:p w:rsidR="00B86DCF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八级职员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43D6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普通高校全日制本科及以上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6DCF" w:rsidRPr="00390C0D" w:rsidRDefault="00B86DCF" w:rsidP="0070091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43D6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中共党员，</w:t>
            </w:r>
            <w:r w:rsidRPr="00443D6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 w:rsidRPr="00443D6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年以上副科级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及</w:t>
            </w:r>
            <w:r w:rsidRPr="00443D6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以上领导干部任职经历，有知识产权保护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、</w:t>
            </w:r>
            <w:r w:rsidRPr="00443D6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项目管理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或工业经济管理</w:t>
            </w:r>
            <w:r w:rsidRPr="00443D6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工作经历</w:t>
            </w:r>
          </w:p>
        </w:tc>
      </w:tr>
    </w:tbl>
    <w:p w:rsidR="00A61F0B" w:rsidRDefault="00A61F0B"/>
    <w:sectPr w:rsidR="00A61F0B" w:rsidSect="0070091D">
      <w:pgSz w:w="16840" w:h="11907" w:orient="landscape" w:code="9"/>
      <w:pgMar w:top="1588" w:right="1588" w:bottom="1418" w:left="1985" w:header="851" w:footer="992" w:gutter="0"/>
      <w:cols w:space="1471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C6" w:rsidRDefault="004B18C6" w:rsidP="0070091D">
      <w:r>
        <w:separator/>
      </w:r>
    </w:p>
  </w:endnote>
  <w:endnote w:type="continuationSeparator" w:id="1">
    <w:p w:rsidR="004B18C6" w:rsidRDefault="004B18C6" w:rsidP="0070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C6" w:rsidRDefault="004B18C6" w:rsidP="0070091D">
      <w:r>
        <w:separator/>
      </w:r>
    </w:p>
  </w:footnote>
  <w:footnote w:type="continuationSeparator" w:id="1">
    <w:p w:rsidR="004B18C6" w:rsidRDefault="004B18C6" w:rsidP="00700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DCF"/>
    <w:rsid w:val="00025D5C"/>
    <w:rsid w:val="00481AD8"/>
    <w:rsid w:val="004B18C6"/>
    <w:rsid w:val="00552568"/>
    <w:rsid w:val="0069238B"/>
    <w:rsid w:val="006F6386"/>
    <w:rsid w:val="0070091D"/>
    <w:rsid w:val="00787B51"/>
    <w:rsid w:val="008A60A9"/>
    <w:rsid w:val="00A61F0B"/>
    <w:rsid w:val="00B86DCF"/>
    <w:rsid w:val="00E2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91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9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>rsj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ggk</cp:lastModifiedBy>
  <cp:revision>2</cp:revision>
  <dcterms:created xsi:type="dcterms:W3CDTF">2017-11-23T07:38:00Z</dcterms:created>
  <dcterms:modified xsi:type="dcterms:W3CDTF">2017-11-23T07:43:00Z</dcterms:modified>
</cp:coreProperties>
</file>