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160" w:firstLineChars="50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2018年贵州省烟草</w:t>
      </w:r>
      <w:r>
        <w:rPr>
          <w:rFonts w:ascii="方正小标宋简体" w:hAnsi="Times New Roman" w:eastAsia="方正小标宋简体"/>
          <w:sz w:val="32"/>
          <w:szCs w:val="32"/>
        </w:rPr>
        <w:t>专卖局（</w:t>
      </w:r>
      <w:r>
        <w:rPr>
          <w:rFonts w:hint="eastAsia" w:ascii="方正小标宋简体" w:hAnsi="Times New Roman" w:eastAsia="方正小标宋简体"/>
          <w:sz w:val="32"/>
          <w:szCs w:val="32"/>
        </w:rPr>
        <w:t>公司</w:t>
      </w:r>
      <w:r>
        <w:rPr>
          <w:rFonts w:ascii="方正小标宋简体" w:hAnsi="Times New Roman" w:eastAsia="方正小标宋简体"/>
          <w:sz w:val="32"/>
          <w:szCs w:val="32"/>
        </w:rPr>
        <w:t>）</w:t>
      </w:r>
      <w:r>
        <w:rPr>
          <w:rFonts w:hint="eastAsia" w:ascii="方正小标宋简体" w:hAnsi="Times New Roman" w:eastAsia="方正小标宋简体"/>
          <w:sz w:val="32"/>
          <w:szCs w:val="32"/>
        </w:rPr>
        <w:t>招聘岗位表</w:t>
      </w:r>
      <w:bookmarkStart w:id="0" w:name="_GoBack"/>
      <w:bookmarkEnd w:id="0"/>
    </w:p>
    <w:tbl>
      <w:tblPr>
        <w:tblStyle w:val="8"/>
        <w:tblW w:w="94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303"/>
        <w:gridCol w:w="936"/>
        <w:gridCol w:w="2871"/>
        <w:gridCol w:w="608"/>
        <w:gridCol w:w="1806"/>
        <w:gridCol w:w="871"/>
        <w:gridCol w:w="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遵义市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20180101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播州区烟草专卖局（分公司）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财务股财务管理员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20180102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绥阳县烟草专卖局（分公司）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旺草专卖中队专卖稽查员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20180103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汇川区烟草专卖局（分公司）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办公室项目管理员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工程管理、土木工程、项目管理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卷烟营销中心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综合部系统管理员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安顺市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20180201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西秀区烟草专卖局（分公司）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卷烟营销部客户经理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营销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20180202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镇宁县烟草专卖局（分公司）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卷烟营销部客户经理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50" w:firstLineChars="25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20180203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关岭县烟草专卖局（分公司）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专卖办市场监管员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六盘水市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201803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水城县烟草专卖局（分公司）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金盆基地单元烟叶技术员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农学、烟草、植物保护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20180302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六枝特区烟草专卖局（分公司）财务管理办公室会计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毕节市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20180401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烟叶生产技术中心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烟叶生产技术应用及推广员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农业资源利用、土壤学、植物营养学、农学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20180402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赫章县烟草专卖局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综合办计算机系统管理员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黔西南州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20180501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兴仁县烟草分公司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烟叶生产股烟叶生产技术员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农学、烟草、植物保护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20180502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普安县烟草分公司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烟叶生产股烟叶生产技术员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农学、烟草、植物保护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2018050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安龙县烟草分公司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技术推广站技术推广员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农学、烟草、植物保护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20180504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安龙县烟草分公司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卷烟区域营销部品牌管理员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黔东南州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烟草专卖局（公司）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20180601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天柱县烟草分公司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卷烟营销部客户经理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市场营销、经济学、电子商务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烟叶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复烤有限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责任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20180701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遵义复烤厂基建管理员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20180702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遵义复烤厂理化分析员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化学化工类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20180703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湄潭复烤厂电气技术员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20180704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铜仁复烤厂电气技术员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F5"/>
    <w:rsid w:val="00037A54"/>
    <w:rsid w:val="00066EAB"/>
    <w:rsid w:val="00097E24"/>
    <w:rsid w:val="000C56DF"/>
    <w:rsid w:val="000D5E7B"/>
    <w:rsid w:val="00132A13"/>
    <w:rsid w:val="00136E7B"/>
    <w:rsid w:val="00170BCD"/>
    <w:rsid w:val="001B104D"/>
    <w:rsid w:val="001C0866"/>
    <w:rsid w:val="00255658"/>
    <w:rsid w:val="00262779"/>
    <w:rsid w:val="0029292C"/>
    <w:rsid w:val="002A38F8"/>
    <w:rsid w:val="0030285C"/>
    <w:rsid w:val="00324480"/>
    <w:rsid w:val="00366708"/>
    <w:rsid w:val="00366758"/>
    <w:rsid w:val="003845A0"/>
    <w:rsid w:val="00426F51"/>
    <w:rsid w:val="00443CB4"/>
    <w:rsid w:val="0047104F"/>
    <w:rsid w:val="00483CA8"/>
    <w:rsid w:val="0051195B"/>
    <w:rsid w:val="00562A89"/>
    <w:rsid w:val="005777C2"/>
    <w:rsid w:val="006137E5"/>
    <w:rsid w:val="00640AC5"/>
    <w:rsid w:val="00645EB5"/>
    <w:rsid w:val="006816A6"/>
    <w:rsid w:val="006A2291"/>
    <w:rsid w:val="006B034C"/>
    <w:rsid w:val="007C08E4"/>
    <w:rsid w:val="007E730C"/>
    <w:rsid w:val="008765B5"/>
    <w:rsid w:val="008871DF"/>
    <w:rsid w:val="008F01F8"/>
    <w:rsid w:val="00932CBF"/>
    <w:rsid w:val="00963CDF"/>
    <w:rsid w:val="00964660"/>
    <w:rsid w:val="009960F5"/>
    <w:rsid w:val="009A7F2E"/>
    <w:rsid w:val="009C4A63"/>
    <w:rsid w:val="00A13964"/>
    <w:rsid w:val="00A378DC"/>
    <w:rsid w:val="00A7219B"/>
    <w:rsid w:val="00A97095"/>
    <w:rsid w:val="00BE297F"/>
    <w:rsid w:val="00C1153C"/>
    <w:rsid w:val="00C15E3F"/>
    <w:rsid w:val="00C61C60"/>
    <w:rsid w:val="00CB6A36"/>
    <w:rsid w:val="00CF1E58"/>
    <w:rsid w:val="00D10CB6"/>
    <w:rsid w:val="00D12518"/>
    <w:rsid w:val="00D140FD"/>
    <w:rsid w:val="00D22F49"/>
    <w:rsid w:val="00D25FA9"/>
    <w:rsid w:val="00DF0937"/>
    <w:rsid w:val="00E01630"/>
    <w:rsid w:val="00FC406D"/>
    <w:rsid w:val="1388458C"/>
    <w:rsid w:val="3BDB3C73"/>
    <w:rsid w:val="711251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551</Words>
  <Characters>3144</Characters>
  <Lines>26</Lines>
  <Paragraphs>7</Paragraphs>
  <TotalTime>0</TotalTime>
  <ScaleCrop>false</ScaleCrop>
  <LinksUpToDate>false</LinksUpToDate>
  <CharactersWithSpaces>3688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2018-05-22T06:34:00Z</dcterms:created>
  <dc:creator>yanghang</dc:creator>
  <cp:lastModifiedBy>她夏了夏天263322</cp:lastModifiedBy>
  <cp:lastPrinted>2018-05-22T06:23:00Z</cp:lastPrinted>
  <dcterms:modified xsi:type="dcterms:W3CDTF">2018-05-22T06:38:02Z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