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/>
          <w:b/>
          <w:bCs/>
          <w:color w:val="000000"/>
          <w:sz w:val="36"/>
          <w:szCs w:val="36"/>
        </w:rPr>
        <w:t>怀宁县人民医院护理岗位招聘报名资格审查表</w:t>
      </w:r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292"/>
        <w:gridCol w:w="534"/>
        <w:gridCol w:w="90"/>
        <w:gridCol w:w="372"/>
        <w:gridCol w:w="848"/>
        <w:gridCol w:w="1220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身份证号码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身    高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婚 否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毕业学校</w:t>
            </w:r>
          </w:p>
        </w:tc>
        <w:tc>
          <w:tcPr>
            <w:tcW w:w="249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84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所学专业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专业技术  职  称</w:t>
            </w:r>
          </w:p>
        </w:tc>
        <w:tc>
          <w:tcPr>
            <w:tcW w:w="334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是否执业护士</w:t>
            </w:r>
          </w:p>
        </w:tc>
        <w:tc>
          <w:tcPr>
            <w:tcW w:w="2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有无药物过敏史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原工作单位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Merge w:val="restart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3064" w:type="dxa"/>
            <w:gridSpan w:val="5"/>
            <w:vMerge w:val="continue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30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  <w:tc>
          <w:tcPr>
            <w:tcW w:w="5460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3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本人承诺，以上信息均真实、准确，如有不实愿承担由此产生的一切责任。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        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签名: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1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楷体" w:hAnsi="楷体" w:eastAsia="楷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楷体" w:hAnsi="楷体" w:eastAsia="楷体"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1.请报考者认真阅读《招聘公告》后如实准确填写。报考者隐瞒有关情况或提供虚假材料的，取消其考试或聘用资格。</w:t>
      </w:r>
    </w:p>
    <w:p>
      <w:pPr>
        <w:spacing w:line="360" w:lineRule="exact"/>
        <w:ind w:left="719" w:leftChars="228" w:hanging="240" w:hangingChars="100"/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  <w:bookmarkStart w:id="0" w:name="_GoBack"/>
      <w:bookmarkEnd w:id="0"/>
    </w:p>
    <w:sectPr>
      <w:pgSz w:w="11906" w:h="16838"/>
      <w:pgMar w:top="1440" w:right="1800" w:bottom="15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123wjft</cp:lastModifiedBy>
  <dcterms:modified xsi:type="dcterms:W3CDTF">2017-11-17T07:20:01Z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