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74" w:rsidRDefault="00CD2974" w:rsidP="00CD2974">
      <w:pPr>
        <w:ind w:firstLine="2728"/>
        <w:rPr>
          <w:rFonts w:ascii="黑体" w:eastAsia="黑体" w:hAnsi="宋体"/>
          <w:b/>
          <w:spacing w:val="100"/>
          <w:sz w:val="48"/>
        </w:rPr>
      </w:pPr>
      <w:r>
        <w:rPr>
          <w:rFonts w:ascii="黑体" w:eastAsia="黑体" w:hAnsi="宋体" w:hint="eastAsia"/>
          <w:b/>
          <w:spacing w:val="100"/>
          <w:sz w:val="48"/>
        </w:rPr>
        <w:t>体检须知</w:t>
      </w:r>
    </w:p>
    <w:p w:rsidR="00CD2974" w:rsidRDefault="00CD2974" w:rsidP="00CD2974">
      <w:pPr>
        <w:ind w:firstLineChars="200" w:firstLine="600"/>
        <w:rPr>
          <w:rFonts w:ascii="仿宋_GB2312" w:eastAsia="仿宋_GB2312" w:hAnsi="宋体"/>
          <w:sz w:val="30"/>
        </w:rPr>
      </w:pPr>
    </w:p>
    <w:p w:rsidR="00CD2974" w:rsidRDefault="00CD2974" w:rsidP="00CD2974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为了准确反映受检者身体的真实状况，请注意以下事项：</w:t>
      </w:r>
    </w:p>
    <w:p w:rsidR="00CD2974" w:rsidRDefault="00CD2974" w:rsidP="00CD2974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1.均应到指定医院进行体检，其它医疗单位的检查结果一律无效。</w:t>
      </w:r>
    </w:p>
    <w:p w:rsidR="00CD2974" w:rsidRDefault="00CD2974" w:rsidP="00CD2974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2.严禁弄虚作假、冒名顶替；如隐瞒病史影响体检结果的，后果自负。</w:t>
      </w:r>
    </w:p>
    <w:p w:rsidR="00CD2974" w:rsidRDefault="00CD2974" w:rsidP="00CD2974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3.体检表</w:t>
      </w:r>
      <w:r w:rsidR="00B16E0B">
        <w:rPr>
          <w:rFonts w:ascii="仿宋_GB2312" w:eastAsia="仿宋_GB2312" w:hAnsi="宋体" w:hint="eastAsia"/>
          <w:sz w:val="30"/>
        </w:rPr>
        <w:t>中本人填写项</w:t>
      </w:r>
      <w:r>
        <w:rPr>
          <w:rFonts w:ascii="仿宋_GB2312" w:eastAsia="仿宋_GB2312" w:hAnsi="宋体" w:hint="eastAsia"/>
          <w:sz w:val="30"/>
        </w:rPr>
        <w:t>由受检者本人填写（用黑色签字笔或钢笔），要求字迹清楚，无涂改，病史部分要如实、逐项填齐，不能遗漏。</w:t>
      </w:r>
    </w:p>
    <w:p w:rsidR="00CD2974" w:rsidRDefault="00CD2974" w:rsidP="00CD2974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4.体检前一天请注意休息，勿熬夜，不要饮酒，避免剧烈运动。</w:t>
      </w:r>
    </w:p>
    <w:p w:rsidR="00CD2974" w:rsidRDefault="00CD2974" w:rsidP="00CD2974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5.体检当天需进行采血等检查，请在受检前禁食8-12小时。</w:t>
      </w:r>
    </w:p>
    <w:p w:rsidR="00CD2974" w:rsidRDefault="00CD2974" w:rsidP="00CD2974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6.女性受检者月经期间请勿做妇科及尿液检查，待经期完毕后再补检；怀孕或可能已受孕者，事先告知医护人员，勿做X光检查。</w:t>
      </w:r>
    </w:p>
    <w:p w:rsidR="00CD2974" w:rsidRDefault="00CD2974" w:rsidP="00CD2974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7.请配合医生认真检查所有项目，勿漏检。若自动放弃某一检查项目，将会影响对您的录用。</w:t>
      </w:r>
    </w:p>
    <w:p w:rsidR="00CD2974" w:rsidRDefault="00CD2974" w:rsidP="00CD2974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8.体检医师可根据实际需要，增加必要的相应检查、检验项目。</w:t>
      </w:r>
    </w:p>
    <w:p w:rsidR="00CD2974" w:rsidRDefault="00CD2974" w:rsidP="00CD2974">
      <w:pPr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9.如对体检结果有疑义，请按有关规定办理。</w:t>
      </w:r>
    </w:p>
    <w:p w:rsidR="0088532D" w:rsidRDefault="00B16E0B"/>
    <w:sectPr w:rsidR="0088532D" w:rsidSect="00487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974"/>
    <w:rsid w:val="001007E4"/>
    <w:rsid w:val="004874D9"/>
    <w:rsid w:val="005E7BFB"/>
    <w:rsid w:val="00B16E0B"/>
    <w:rsid w:val="00BB4454"/>
    <w:rsid w:val="00C75B77"/>
    <w:rsid w:val="00CD2974"/>
    <w:rsid w:val="00FD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</dc:creator>
  <cp:lastModifiedBy>Administrator</cp:lastModifiedBy>
  <cp:revision>4</cp:revision>
  <cp:lastPrinted>2017-07-17T08:28:00Z</cp:lastPrinted>
  <dcterms:created xsi:type="dcterms:W3CDTF">2016-10-25T08:38:00Z</dcterms:created>
  <dcterms:modified xsi:type="dcterms:W3CDTF">2017-07-18T02:31:00Z</dcterms:modified>
</cp:coreProperties>
</file>