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40" w:lineRule="exact"/>
        <w:rPr>
          <w:rFonts w:hint="eastAsia" w:asci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附件2</w:t>
      </w:r>
    </w:p>
    <w:p>
      <w:pPr>
        <w:widowControl/>
        <w:spacing w:line="500" w:lineRule="exact"/>
        <w:jc w:val="center"/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肥西县2018年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  <w:t>县水务局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选调</w:t>
      </w:r>
      <w:r>
        <w:rPr>
          <w:rFonts w:hint="eastAsia" w:ascii="宋体" w:hAnsi="宋体" w:cs="宋体"/>
          <w:b/>
          <w:bCs/>
          <w:color w:val="000000"/>
          <w:sz w:val="44"/>
          <w:szCs w:val="44"/>
          <w:lang w:val="en-US" w:eastAsia="zh-CN"/>
        </w:rPr>
        <w:t>河长办</w:t>
      </w:r>
    </w:p>
    <w:p>
      <w:pPr>
        <w:widowControl/>
        <w:spacing w:line="5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工作人员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报名资格审查表</w:t>
      </w:r>
    </w:p>
    <w:bookmarkEnd w:id="0"/>
    <w:p>
      <w:pPr>
        <w:spacing w:line="20" w:lineRule="exact"/>
        <w:rPr>
          <w:rFonts w:hint="eastAsia" w:eastAsia="宋体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</w:p>
    <w:tbl>
      <w:tblPr>
        <w:tblStyle w:val="3"/>
        <w:tblpPr w:leftFromText="180" w:rightFromText="180" w:vertAnchor="page" w:horzAnchor="page" w:tblpX="1172" w:tblpY="3174"/>
        <w:tblW w:w="966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316"/>
        <w:gridCol w:w="1067"/>
        <w:gridCol w:w="890"/>
        <w:gridCol w:w="959"/>
        <w:gridCol w:w="884"/>
        <w:gridCol w:w="767"/>
        <w:gridCol w:w="983"/>
        <w:gridCol w:w="12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56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1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9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65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近期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寸正面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免冠彩色证件照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</w:trPr>
        <w:tc>
          <w:tcPr>
            <w:tcW w:w="15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6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15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327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6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</w:trPr>
        <w:tc>
          <w:tcPr>
            <w:tcW w:w="15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报考岗位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代码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（有效电话）</w:t>
            </w:r>
          </w:p>
        </w:tc>
        <w:tc>
          <w:tcPr>
            <w:tcW w:w="26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</w:trPr>
        <w:tc>
          <w:tcPr>
            <w:tcW w:w="15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毕业时间及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院校</w:t>
            </w:r>
          </w:p>
        </w:tc>
        <w:tc>
          <w:tcPr>
            <w:tcW w:w="482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</w:trPr>
        <w:tc>
          <w:tcPr>
            <w:tcW w:w="15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51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是否在编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在岗人员</w:t>
            </w:r>
          </w:p>
        </w:tc>
        <w:tc>
          <w:tcPr>
            <w:tcW w:w="12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1567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本人教育及工作简历</w:t>
            </w:r>
          </w:p>
        </w:tc>
        <w:tc>
          <w:tcPr>
            <w:tcW w:w="80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exact"/>
        </w:trPr>
        <w:tc>
          <w:tcPr>
            <w:tcW w:w="156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单位意见</w:t>
            </w:r>
          </w:p>
        </w:tc>
        <w:tc>
          <w:tcPr>
            <w:tcW w:w="8094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（盖章）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exact"/>
        </w:trPr>
        <w:tc>
          <w:tcPr>
            <w:tcW w:w="156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审核意见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              </w:t>
            </w:r>
          </w:p>
        </w:tc>
        <w:tc>
          <w:tcPr>
            <w:tcW w:w="8094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初核人（县水务局）：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          年   月   日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复核人（县编办、县人社局）：                 年   月   日</w:t>
            </w:r>
          </w:p>
        </w:tc>
      </w:tr>
    </w:tbl>
    <w:p>
      <w:pPr>
        <w:tabs>
          <w:tab w:val="left" w:pos="2653"/>
        </w:tabs>
        <w:jc w:val="left"/>
        <w:rPr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F04CB"/>
    <w:rsid w:val="05EF04C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2018-08-15T09:20:00Z</dcterms:created>
  <dc:creator>PC</dc:creator>
  <cp:lastModifiedBy>PC</cp:lastModifiedBy>
  <dcterms:modified xsi:type="dcterms:W3CDTF">2018-08-15T09:21:33Z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